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5800" w:type="dxa"/>
        <w:jc w:val="center"/>
        <w:tblLayout w:type="fixed"/>
        <w:tblLook w:val="04A0" w:firstRow="1" w:lastRow="0" w:firstColumn="1" w:lastColumn="0" w:noHBand="0" w:noVBand="1"/>
      </w:tblPr>
      <w:tblGrid>
        <w:gridCol w:w="5040"/>
        <w:gridCol w:w="160"/>
        <w:gridCol w:w="24"/>
        <w:gridCol w:w="5225"/>
        <w:gridCol w:w="29"/>
        <w:gridCol w:w="5322"/>
      </w:tblGrid>
      <w:tr w:rsidR="00AD4DD0" w14:paraId="00C10D47" w14:textId="77777777" w:rsidTr="007C1239">
        <w:trPr>
          <w:trHeight w:hRule="exact" w:val="12204"/>
          <w:jc w:val="center"/>
        </w:trPr>
        <w:tc>
          <w:tcPr>
            <w:tcW w:w="5040" w:type="dxa"/>
            <w:shd w:val="clear" w:color="auto" w:fill="E5E8ED" w:themeFill="accent4" w:themeFillTint="33"/>
          </w:tcPr>
          <w:tbl>
            <w:tblPr>
              <w:tblStyle w:val="TableLayout"/>
              <w:tblW w:w="5040" w:type="dxa"/>
              <w:tblInd w:w="180" w:type="dxa"/>
              <w:tblLayout w:type="fixed"/>
              <w:tblLook w:val="04A0" w:firstRow="1" w:lastRow="0" w:firstColumn="1" w:lastColumn="0" w:noHBand="0" w:noVBand="1"/>
            </w:tblPr>
            <w:tblGrid>
              <w:gridCol w:w="5040"/>
            </w:tblGrid>
            <w:tr w:rsidR="00F35374" w14:paraId="707D6AE8" w14:textId="77777777" w:rsidTr="000141B2">
              <w:trPr>
                <w:trHeight w:hRule="exact" w:val="990"/>
              </w:trPr>
              <w:tc>
                <w:tcPr>
                  <w:tcW w:w="5040" w:type="dxa"/>
                  <w:shd w:val="clear" w:color="auto" w:fill="E5E8ED" w:themeFill="accent4" w:themeFillTint="33"/>
                </w:tcPr>
                <w:p w14:paraId="6AAFAC99" w14:textId="77777777" w:rsidR="00F35374" w:rsidRPr="008A129F" w:rsidRDefault="00F35374" w:rsidP="00E21DB1">
                  <w:pPr>
                    <w:pStyle w:val="Subtitle"/>
                    <w:spacing w:after="0" w:line="360" w:lineRule="auto"/>
                    <w:ind w:left="0" w:right="0"/>
                    <w:jc w:val="center"/>
                    <w:rPr>
                      <w:b/>
                      <w:i w:val="0"/>
                      <w:sz w:val="40"/>
                      <w:szCs w:val="40"/>
                    </w:rPr>
                  </w:pPr>
                </w:p>
              </w:tc>
            </w:tr>
            <w:tr w:rsidR="00F35374" w14:paraId="516BE770" w14:textId="77777777" w:rsidTr="000141B2">
              <w:trPr>
                <w:trHeight w:hRule="exact" w:val="1800"/>
              </w:trPr>
              <w:tc>
                <w:tcPr>
                  <w:tcW w:w="5040" w:type="dxa"/>
                  <w:shd w:val="clear" w:color="auto" w:fill="E5E8ED" w:themeFill="accent4" w:themeFillTint="33"/>
                </w:tcPr>
                <w:p w14:paraId="167B33C1" w14:textId="77777777" w:rsidR="00F35374" w:rsidRPr="007C1239" w:rsidRDefault="00F35374" w:rsidP="00490EF4">
                  <w:pPr>
                    <w:pStyle w:val="Subtitle"/>
                    <w:tabs>
                      <w:tab w:val="left" w:pos="4650"/>
                    </w:tabs>
                    <w:spacing w:after="0" w:line="360" w:lineRule="auto"/>
                    <w:ind w:left="-180" w:right="0"/>
                    <w:jc w:val="center"/>
                    <w:rPr>
                      <w:rFonts w:ascii="Cambria" w:hAnsi="Cambria"/>
                      <w:b/>
                      <w:i w:val="0"/>
                      <w:color w:val="000000" w:themeColor="text1"/>
                      <w:sz w:val="52"/>
                      <w:szCs w:val="52"/>
                    </w:rPr>
                  </w:pPr>
                  <w:r w:rsidRPr="007C1239">
                    <w:rPr>
                      <w:rFonts w:ascii="Cambria" w:hAnsi="Cambria"/>
                      <w:b/>
                      <w:i w:val="0"/>
                      <w:color w:val="000000" w:themeColor="text1"/>
                      <w:sz w:val="52"/>
                      <w:szCs w:val="52"/>
                    </w:rPr>
                    <w:t>Mind Body Balance:</w:t>
                  </w:r>
                </w:p>
                <w:p w14:paraId="0F7D3521" w14:textId="77777777" w:rsidR="00F35374" w:rsidRPr="000141B2" w:rsidRDefault="00F35374" w:rsidP="00490EF4">
                  <w:pPr>
                    <w:pStyle w:val="Subtitle"/>
                    <w:tabs>
                      <w:tab w:val="left" w:pos="4650"/>
                    </w:tabs>
                    <w:spacing w:after="0" w:line="360" w:lineRule="auto"/>
                    <w:ind w:left="-180" w:right="0"/>
                    <w:jc w:val="center"/>
                    <w:rPr>
                      <w:b/>
                      <w:i w:val="0"/>
                      <w:color w:val="7F7F7F" w:themeColor="text1" w:themeTint="80"/>
                      <w:sz w:val="50"/>
                      <w:szCs w:val="50"/>
                    </w:rPr>
                  </w:pPr>
                  <w:r w:rsidRPr="007C1239">
                    <w:rPr>
                      <w:rFonts w:ascii="Cambria" w:hAnsi="Cambria"/>
                      <w:b/>
                      <w:i w:val="0"/>
                      <w:color w:val="000000" w:themeColor="text1"/>
                      <w:sz w:val="52"/>
                      <w:szCs w:val="52"/>
                    </w:rPr>
                    <w:t>It’s the New Healthy</w:t>
                  </w:r>
                </w:p>
              </w:tc>
            </w:tr>
            <w:tr w:rsidR="00F35374" w14:paraId="4C0EBBE3" w14:textId="77777777" w:rsidTr="00B72328">
              <w:trPr>
                <w:trHeight w:hRule="exact" w:val="7083"/>
              </w:trPr>
              <w:tc>
                <w:tcPr>
                  <w:tcW w:w="5040" w:type="dxa"/>
                  <w:shd w:val="clear" w:color="auto" w:fill="E5E8ED" w:themeFill="accent4" w:themeFillTint="33"/>
                </w:tcPr>
                <w:p w14:paraId="339A9339" w14:textId="40CEEDA4" w:rsidR="00F35374" w:rsidRPr="000141B2" w:rsidRDefault="007C1239" w:rsidP="00490EF4">
                  <w:pPr>
                    <w:tabs>
                      <w:tab w:val="left" w:pos="4650"/>
                    </w:tabs>
                    <w:spacing w:after="0" w:line="360" w:lineRule="auto"/>
                    <w:ind w:left="-180"/>
                    <w:jc w:val="center"/>
                    <w:rPr>
                      <w:b/>
                      <w:color w:val="7F7F7F" w:themeColor="text1" w:themeTint="80"/>
                      <w:sz w:val="36"/>
                      <w:szCs w:val="36"/>
                    </w:rPr>
                  </w:pPr>
                  <w:r w:rsidRPr="000141B2">
                    <w:rPr>
                      <w:b/>
                      <w:noProof/>
                      <w:color w:val="7F7F7F" w:themeColor="text1" w:themeTint="80"/>
                      <w:sz w:val="36"/>
                      <w:szCs w:val="36"/>
                      <w:lang w:eastAsia="en-US"/>
                    </w:rPr>
                    <w:drawing>
                      <wp:inline distT="0" distB="0" distL="0" distR="0" wp14:anchorId="5D7F7AF4" wp14:editId="7E9CC7CA">
                        <wp:extent cx="3022600" cy="3022600"/>
                        <wp:effectExtent l="50800" t="50800" r="50800" b="508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omile_1080079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2600" cy="3022600"/>
                                </a:xfrm>
                                <a:prstGeom prst="rect">
                                  <a:avLst/>
                                </a:prstGeom>
                                <a:ln w="57150">
                                  <a:solidFill>
                                    <a:schemeClr val="tx1"/>
                                  </a:solidFill>
                                </a:ln>
                                <a:effectLst/>
                              </pic:spPr>
                            </pic:pic>
                          </a:graphicData>
                        </a:graphic>
                      </wp:inline>
                    </w:drawing>
                  </w:r>
                  <w:r w:rsidR="00641406">
                    <w:rPr>
                      <w:b/>
                      <w:noProof/>
                      <w:color w:val="7F7F7F" w:themeColor="text1" w:themeTint="80"/>
                      <w:sz w:val="36"/>
                      <w:szCs w:val="36"/>
                      <w:lang w:eastAsia="en-US"/>
                    </w:rPr>
                    <mc:AlternateContent>
                      <mc:Choice Requires="wps">
                        <w:drawing>
                          <wp:anchor distT="0" distB="0" distL="114300" distR="114300" simplePos="0" relativeHeight="251685888" behindDoc="0" locked="0" layoutInCell="1" allowOverlap="1" wp14:anchorId="22D4A23C" wp14:editId="2F0CF33C">
                            <wp:simplePos x="0" y="0"/>
                            <wp:positionH relativeFrom="column">
                              <wp:posOffset>40005</wp:posOffset>
                            </wp:positionH>
                            <wp:positionV relativeFrom="paragraph">
                              <wp:posOffset>3374390</wp:posOffset>
                            </wp:positionV>
                            <wp:extent cx="3126105" cy="1217295"/>
                            <wp:effectExtent l="0" t="0" r="0" b="1905"/>
                            <wp:wrapSquare wrapText="bothSides"/>
                            <wp:docPr id="16" name="Text Box 16"/>
                            <wp:cNvGraphicFramePr/>
                            <a:graphic xmlns:a="http://schemas.openxmlformats.org/drawingml/2006/main">
                              <a:graphicData uri="http://schemas.microsoft.com/office/word/2010/wordprocessingShape">
                                <wps:wsp>
                                  <wps:cNvSpPr txBox="1"/>
                                  <wps:spPr>
                                    <a:xfrm>
                                      <a:off x="0" y="0"/>
                                      <a:ext cx="3126105" cy="1217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BE5ADF" w14:textId="3EB11E36" w:rsidR="00641406" w:rsidRPr="007C1239" w:rsidRDefault="00641406" w:rsidP="00641406">
                                        <w:pPr>
                                          <w:spacing w:line="240" w:lineRule="auto"/>
                                          <w:jc w:val="center"/>
                                          <w:rPr>
                                            <w:rFonts w:ascii="Cambria" w:hAnsi="Cambria"/>
                                            <w:b/>
                                            <w:color w:val="000000" w:themeColor="text1"/>
                                            <w:sz w:val="48"/>
                                            <w:szCs w:val="48"/>
                                          </w:rPr>
                                        </w:pPr>
                                        <w:r w:rsidRPr="007C1239">
                                          <w:rPr>
                                            <w:rFonts w:ascii="Cambria" w:hAnsi="Cambria"/>
                                            <w:b/>
                                            <w:color w:val="000000" w:themeColor="text1"/>
                                            <w:sz w:val="48"/>
                                            <w:szCs w:val="48"/>
                                          </w:rPr>
                                          <w:t>An 8-week course</w:t>
                                        </w:r>
                                      </w:p>
                                      <w:p w14:paraId="3821F63D" w14:textId="67BB525A" w:rsidR="00F65319" w:rsidRPr="007C1239" w:rsidRDefault="00F65319" w:rsidP="00641406">
                                        <w:pPr>
                                          <w:spacing w:line="240" w:lineRule="auto"/>
                                          <w:jc w:val="center"/>
                                          <w:rPr>
                                            <w:rFonts w:ascii="Cambria" w:hAnsi="Cambria"/>
                                            <w:b/>
                                            <w:color w:val="000000" w:themeColor="text1"/>
                                            <w:sz w:val="48"/>
                                            <w:szCs w:val="48"/>
                                          </w:rPr>
                                        </w:pPr>
                                        <w:r w:rsidRPr="007C1239">
                                          <w:rPr>
                                            <w:rFonts w:ascii="Cambria" w:hAnsi="Cambria"/>
                                            <w:b/>
                                            <w:color w:val="000000" w:themeColor="text1"/>
                                            <w:sz w:val="48"/>
                                            <w:szCs w:val="48"/>
                                          </w:rPr>
                                          <w:t>to reboot for health</w:t>
                                        </w:r>
                                      </w:p>
                                      <w:p w14:paraId="09F05F99" w14:textId="77777777" w:rsidR="00F65319" w:rsidRPr="00F65319" w:rsidRDefault="00F65319" w:rsidP="00641406">
                                        <w:pPr>
                                          <w:spacing w:line="240" w:lineRule="auto"/>
                                          <w:jc w:val="center"/>
                                          <w:rPr>
                                            <w:b/>
                                            <w:sz w:val="40"/>
                                            <w:szCs w:val="40"/>
                                          </w:rPr>
                                        </w:pPr>
                                      </w:p>
                                      <w:p w14:paraId="2BE0C5B3" w14:textId="690D33D3" w:rsidR="00641406" w:rsidRPr="00F65319" w:rsidRDefault="00641406" w:rsidP="00641406">
                                        <w:pPr>
                                          <w:spacing w:line="240" w:lineRule="auto"/>
                                          <w:jc w:val="center"/>
                                          <w:rPr>
                                            <w:b/>
                                            <w:sz w:val="40"/>
                                            <w:szCs w:val="40"/>
                                          </w:rPr>
                                        </w:pPr>
                                        <w:r w:rsidRPr="00F65319">
                                          <w:rPr>
                                            <w:b/>
                                            <w:sz w:val="40"/>
                                            <w:szCs w:val="40"/>
                                          </w:rPr>
                                          <w:t>To reboot for optimal health</w:t>
                                        </w:r>
                                      </w:p>
                                      <w:p w14:paraId="38231FC5" w14:textId="31334A44" w:rsidR="00641406" w:rsidRPr="00641406" w:rsidRDefault="00641406" w:rsidP="00641406">
                                        <w:pPr>
                                          <w:spacing w:line="240" w:lineRule="auto"/>
                                          <w:jc w:val="center"/>
                                          <w:rPr>
                                            <w:b/>
                                            <w:sz w:val="24"/>
                                            <w:szCs w:val="24"/>
                                          </w:rPr>
                                        </w:pPr>
                                        <w:r w:rsidRPr="00641406">
                                          <w:rPr>
                                            <w:b/>
                                            <w:sz w:val="24"/>
                                            <w:szCs w:val="24"/>
                                          </w:rPr>
                                          <w:t>Taught by Dr. Susan Payrovi</w:t>
                                        </w:r>
                                      </w:p>
                                      <w:p w14:paraId="33E40E79" w14:textId="0EC0A680" w:rsidR="00641406" w:rsidRPr="00F65319" w:rsidRDefault="00641406" w:rsidP="00F65319">
                                        <w:pPr>
                                          <w:spacing w:line="240" w:lineRule="auto"/>
                                          <w:jc w:val="center"/>
                                          <w:rPr>
                                            <w:b/>
                                            <w:sz w:val="24"/>
                                            <w:szCs w:val="24"/>
                                          </w:rPr>
                                        </w:pPr>
                                        <w:r w:rsidRPr="00641406">
                                          <w:rPr>
                                            <w:b/>
                                            <w:sz w:val="24"/>
                                            <w:szCs w:val="24"/>
                                          </w:rPr>
                                          <w:t xml:space="preserve">Stanford Center for Integrative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4A23C" id="_x0000_t202" coordsize="21600,21600" o:spt="202" path="m,l,21600r21600,l21600,xe">
                            <v:stroke joinstyle="miter"/>
                            <v:path gradientshapeok="t" o:connecttype="rect"/>
                          </v:shapetype>
                          <v:shape id="Text Box 16" o:spid="_x0000_s1026" type="#_x0000_t202" style="position:absolute;left:0;text-align:left;margin-left:3.15pt;margin-top:265.7pt;width:246.15pt;height:9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" filled="f" stroked="f">
                            <v:textbox>
                              <w:txbxContent>
                                <w:p w14:paraId="10BE5ADF" w14:textId="3EB11E36" w:rsidR="00641406" w:rsidRPr="007C1239" w:rsidRDefault="00641406" w:rsidP="00641406">
                                  <w:pPr>
                                    <w:spacing w:line="240" w:lineRule="auto"/>
                                    <w:jc w:val="center"/>
                                    <w:rPr>
                                      <w:rFonts w:ascii="Cambria" w:hAnsi="Cambria"/>
                                      <w:b/>
                                      <w:color w:val="000000" w:themeColor="text1"/>
                                      <w:sz w:val="48"/>
                                      <w:szCs w:val="48"/>
                                    </w:rPr>
                                  </w:pPr>
                                  <w:r w:rsidRPr="007C1239">
                                    <w:rPr>
                                      <w:rFonts w:ascii="Cambria" w:hAnsi="Cambria"/>
                                      <w:b/>
                                      <w:color w:val="000000" w:themeColor="text1"/>
                                      <w:sz w:val="48"/>
                                      <w:szCs w:val="48"/>
                                    </w:rPr>
                                    <w:t>An 8-week course</w:t>
                                  </w:r>
                                </w:p>
                                <w:p w14:paraId="3821F63D" w14:textId="67BB525A" w:rsidR="00F65319" w:rsidRPr="007C1239" w:rsidRDefault="00F65319" w:rsidP="00641406">
                                  <w:pPr>
                                    <w:spacing w:line="240" w:lineRule="auto"/>
                                    <w:jc w:val="center"/>
                                    <w:rPr>
                                      <w:rFonts w:ascii="Cambria" w:hAnsi="Cambria"/>
                                      <w:b/>
                                      <w:color w:val="000000" w:themeColor="text1"/>
                                      <w:sz w:val="48"/>
                                      <w:szCs w:val="48"/>
                                    </w:rPr>
                                  </w:pPr>
                                  <w:r w:rsidRPr="007C1239">
                                    <w:rPr>
                                      <w:rFonts w:ascii="Cambria" w:hAnsi="Cambria"/>
                                      <w:b/>
                                      <w:color w:val="000000" w:themeColor="text1"/>
                                      <w:sz w:val="48"/>
                                      <w:szCs w:val="48"/>
                                    </w:rPr>
                                    <w:t>to reboot for health</w:t>
                                  </w:r>
                                </w:p>
                                <w:p w14:paraId="09F05F99" w14:textId="77777777" w:rsidR="00F65319" w:rsidRPr="00F65319" w:rsidRDefault="00F65319" w:rsidP="00641406">
                                  <w:pPr>
                                    <w:spacing w:line="240" w:lineRule="auto"/>
                                    <w:jc w:val="center"/>
                                    <w:rPr>
                                      <w:b/>
                                      <w:sz w:val="40"/>
                                      <w:szCs w:val="40"/>
                                    </w:rPr>
                                  </w:pPr>
                                </w:p>
                                <w:p w14:paraId="2BE0C5B3" w14:textId="690D33D3" w:rsidR="00641406" w:rsidRPr="00F65319" w:rsidRDefault="00641406" w:rsidP="00641406">
                                  <w:pPr>
                                    <w:spacing w:line="240" w:lineRule="auto"/>
                                    <w:jc w:val="center"/>
                                    <w:rPr>
                                      <w:b/>
                                      <w:sz w:val="40"/>
                                      <w:szCs w:val="40"/>
                                    </w:rPr>
                                  </w:pPr>
                                  <w:r w:rsidRPr="00F65319">
                                    <w:rPr>
                                      <w:b/>
                                      <w:sz w:val="40"/>
                                      <w:szCs w:val="40"/>
                                    </w:rPr>
                                    <w:t>To reboot for optimal health</w:t>
                                  </w:r>
                                </w:p>
                                <w:p w14:paraId="38231FC5" w14:textId="31334A44" w:rsidR="00641406" w:rsidRPr="00641406" w:rsidRDefault="00641406" w:rsidP="00641406">
                                  <w:pPr>
                                    <w:spacing w:line="240" w:lineRule="auto"/>
                                    <w:jc w:val="center"/>
                                    <w:rPr>
                                      <w:b/>
                                      <w:sz w:val="24"/>
                                      <w:szCs w:val="24"/>
                                    </w:rPr>
                                  </w:pPr>
                                  <w:r w:rsidRPr="00641406">
                                    <w:rPr>
                                      <w:b/>
                                      <w:sz w:val="24"/>
                                      <w:szCs w:val="24"/>
                                    </w:rPr>
                                    <w:t>Taught by Dr. Susan Payrovi</w:t>
                                  </w:r>
                                </w:p>
                                <w:p w14:paraId="33E40E79" w14:textId="0EC0A680" w:rsidR="00641406" w:rsidRPr="00F65319" w:rsidRDefault="00641406" w:rsidP="00F65319">
                                  <w:pPr>
                                    <w:spacing w:line="240" w:lineRule="auto"/>
                                    <w:jc w:val="center"/>
                                    <w:rPr>
                                      <w:b/>
                                      <w:sz w:val="24"/>
                                      <w:szCs w:val="24"/>
                                    </w:rPr>
                                  </w:pPr>
                                  <w:r w:rsidRPr="00641406">
                                    <w:rPr>
                                      <w:b/>
                                      <w:sz w:val="24"/>
                                      <w:szCs w:val="24"/>
                                    </w:rPr>
                                    <w:t xml:space="preserve">Stanford Center for Integrative </w:t>
                                  </w:r>
                                </w:p>
                              </w:txbxContent>
                            </v:textbox>
                            <w10:wrap type="square"/>
                          </v:shape>
                        </w:pict>
                      </mc:Fallback>
                    </mc:AlternateContent>
                  </w:r>
                  <w:r w:rsidR="000141B2">
                    <w:rPr>
                      <w:b/>
                      <w:noProof/>
                      <w:color w:val="7F7F7F" w:themeColor="text1" w:themeTint="80"/>
                      <w:sz w:val="36"/>
                      <w:szCs w:val="36"/>
                      <w:lang w:eastAsia="en-US"/>
                    </w:rPr>
                    <mc:AlternateContent>
                      <mc:Choice Requires="wps">
                        <w:drawing>
                          <wp:anchor distT="0" distB="0" distL="114300" distR="114300" simplePos="0" relativeHeight="251678720" behindDoc="0" locked="0" layoutInCell="1" allowOverlap="1" wp14:anchorId="043EB4A3" wp14:editId="77D35E0E">
                            <wp:simplePos x="0" y="0"/>
                            <wp:positionH relativeFrom="column">
                              <wp:posOffset>728345</wp:posOffset>
                            </wp:positionH>
                            <wp:positionV relativeFrom="paragraph">
                              <wp:posOffset>5636895</wp:posOffset>
                            </wp:positionV>
                            <wp:extent cx="452755" cy="2254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45275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79C17" w14:textId="77777777" w:rsidR="00B72328" w:rsidRDefault="00B72328" w:rsidP="00B72328">
                                        <w:pPr>
                                          <w:rPr>
                                            <w:sz w:val="50"/>
                                            <w:szCs w:val="50"/>
                                          </w:rPr>
                                        </w:pPr>
                                      </w:p>
                                      <w:p w14:paraId="147C0BE7" w14:textId="77777777" w:rsidR="00B72328" w:rsidRDefault="00B72328" w:rsidP="00B72328">
                                        <w:pPr>
                                          <w:jc w:val="center"/>
                                          <w:rPr>
                                            <w:sz w:val="50"/>
                                            <w:szCs w:val="50"/>
                                          </w:rPr>
                                        </w:pPr>
                                      </w:p>
                                      <w:p w14:paraId="63AC0CB1" w14:textId="59EC5EFE" w:rsidR="000141B2" w:rsidRPr="00B72328" w:rsidRDefault="00167F52" w:rsidP="00B72328">
                                        <w:pPr>
                                          <w:jc w:val="center"/>
                                          <w:rPr>
                                            <w:sz w:val="50"/>
                                            <w:szCs w:val="50"/>
                                          </w:rPr>
                                        </w:pPr>
                                        <w:r>
                                          <w:rPr>
                                            <w:sz w:val="50"/>
                                            <w:szCs w:val="50"/>
                                          </w:rPr>
                                          <w:t>Taught</w:t>
                                        </w:r>
                                        <w:r w:rsidRPr="00B72328">
                                          <w:rPr>
                                            <w:sz w:val="50"/>
                                            <w:szCs w:val="50"/>
                                          </w:rPr>
                                          <w:t xml:space="preserve">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EB4A3" id="Text Box 3" o:spid="_x0000_s1027" type="#_x0000_t202" style="position:absolute;left:0;text-align:left;margin-left:57.35pt;margin-top:443.85pt;width:35.65pt;height: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" filled="f" stroked="f">
                            <v:textbox>
                              <w:txbxContent>
                                <w:p w14:paraId="53879C17" w14:textId="77777777" w:rsidR="00B72328" w:rsidRDefault="00B72328" w:rsidP="00B72328">
                                  <w:pPr>
                                    <w:rPr>
                                      <w:sz w:val="50"/>
                                      <w:szCs w:val="50"/>
                                    </w:rPr>
                                  </w:pPr>
                                </w:p>
                                <w:p w14:paraId="147C0BE7" w14:textId="77777777" w:rsidR="00B72328" w:rsidRDefault="00B72328" w:rsidP="00B72328">
                                  <w:pPr>
                                    <w:jc w:val="center"/>
                                    <w:rPr>
                                      <w:sz w:val="50"/>
                                      <w:szCs w:val="50"/>
                                    </w:rPr>
                                  </w:pPr>
                                </w:p>
                                <w:p w14:paraId="63AC0CB1" w14:textId="59EC5EFE" w:rsidR="000141B2" w:rsidRPr="00B72328" w:rsidRDefault="00167F52" w:rsidP="00B72328">
                                  <w:pPr>
                                    <w:jc w:val="center"/>
                                    <w:rPr>
                                      <w:sz w:val="50"/>
                                      <w:szCs w:val="50"/>
                                    </w:rPr>
                                  </w:pPr>
                                  <w:r>
                                    <w:rPr>
                                      <w:sz w:val="50"/>
                                      <w:szCs w:val="50"/>
                                    </w:rPr>
                                    <w:t>Taught</w:t>
                                  </w:r>
                                  <w:r w:rsidRPr="00B72328">
                                    <w:rPr>
                                      <w:sz w:val="50"/>
                                      <w:szCs w:val="50"/>
                                    </w:rPr>
                                    <w:t xml:space="preserve"> health</w:t>
                                  </w:r>
                                </w:p>
                              </w:txbxContent>
                            </v:textbox>
                            <w10:wrap type="square"/>
                          </v:shape>
                        </w:pict>
                      </mc:Fallback>
                    </mc:AlternateContent>
                  </w:r>
                </w:p>
              </w:tc>
            </w:tr>
            <w:tr w:rsidR="00F35374" w14:paraId="1A7DFBE1" w14:textId="77777777" w:rsidTr="00F65319">
              <w:trPr>
                <w:trHeight w:hRule="exact" w:val="2106"/>
              </w:trPr>
              <w:tc>
                <w:tcPr>
                  <w:tcW w:w="5040" w:type="dxa"/>
                  <w:shd w:val="clear" w:color="auto" w:fill="E5E8ED" w:themeFill="accent4" w:themeFillTint="33"/>
                </w:tcPr>
                <w:p w14:paraId="04931AF6" w14:textId="3E4B9DDC" w:rsidR="00F35374" w:rsidRPr="000141B2" w:rsidRDefault="00F65319" w:rsidP="00F65319">
                  <w:pPr>
                    <w:tabs>
                      <w:tab w:val="left" w:pos="4650"/>
                    </w:tabs>
                    <w:spacing w:after="0" w:line="360" w:lineRule="auto"/>
                    <w:ind w:left="-180"/>
                    <w:jc w:val="center"/>
                    <w:rPr>
                      <w:i/>
                      <w:noProof/>
                      <w:sz w:val="36"/>
                      <w:szCs w:val="36"/>
                      <w:lang w:eastAsia="en-US"/>
                    </w:rPr>
                  </w:pPr>
                  <w:r>
                    <w:rPr>
                      <w:i/>
                      <w:noProof/>
                      <w:sz w:val="36"/>
                      <w:szCs w:val="36"/>
                      <w:lang w:eastAsia="en-US"/>
                    </w:rPr>
                    <mc:AlternateContent>
                      <mc:Choice Requires="wps">
                        <w:drawing>
                          <wp:anchor distT="0" distB="0" distL="114300" distR="114300" simplePos="0" relativeHeight="251686912" behindDoc="0" locked="0" layoutInCell="1" allowOverlap="1" wp14:anchorId="75F3DC1B" wp14:editId="326671FA">
                            <wp:simplePos x="0" y="0"/>
                            <wp:positionH relativeFrom="column">
                              <wp:posOffset>38735</wp:posOffset>
                            </wp:positionH>
                            <wp:positionV relativeFrom="paragraph">
                              <wp:posOffset>250825</wp:posOffset>
                            </wp:positionV>
                            <wp:extent cx="2971800" cy="361061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3610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DB903" w14:textId="1462FD0E"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Taught by Susan Payrovi, M.D.</w:t>
                                        </w:r>
                                      </w:p>
                                      <w:p w14:paraId="6D0328D5" w14:textId="03D098CC"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Center for Integrative Medicine</w:t>
                                        </w:r>
                                      </w:p>
                                      <w:p w14:paraId="6908707F" w14:textId="748289B8"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Stanford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DC1B" id="Text Box 2" o:spid="_x0000_s1028" type="#_x0000_t202" style="position:absolute;left:0;text-align:left;margin-left:3.05pt;margin-top:19.75pt;width:234pt;height:28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" filled="f" stroked="f">
                            <v:textbox>
                              <w:txbxContent>
                                <w:p w14:paraId="423DB903" w14:textId="1462FD0E"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Taught by Susan Payrovi, M.D.</w:t>
                                  </w:r>
                                </w:p>
                                <w:p w14:paraId="6D0328D5" w14:textId="03D098CC"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Center for Integrative Medicine</w:t>
                                  </w:r>
                                </w:p>
                                <w:p w14:paraId="6908707F" w14:textId="748289B8" w:rsidR="00F65319" w:rsidRPr="007C1239" w:rsidRDefault="00F65319" w:rsidP="00F65319">
                                  <w:pPr>
                                    <w:spacing w:line="240" w:lineRule="auto"/>
                                    <w:jc w:val="center"/>
                                    <w:rPr>
                                      <w:rFonts w:ascii="Cambria" w:hAnsi="Cambria"/>
                                      <w:b/>
                                      <w:color w:val="000000" w:themeColor="text1"/>
                                      <w:sz w:val="30"/>
                                      <w:szCs w:val="30"/>
                                    </w:rPr>
                                  </w:pPr>
                                  <w:r w:rsidRPr="007C1239">
                                    <w:rPr>
                                      <w:rFonts w:ascii="Cambria" w:hAnsi="Cambria"/>
                                      <w:b/>
                                      <w:color w:val="000000" w:themeColor="text1"/>
                                      <w:sz w:val="30"/>
                                      <w:szCs w:val="30"/>
                                    </w:rPr>
                                    <w:t>Stanford</w:t>
                                  </w:r>
                                </w:p>
                              </w:txbxContent>
                            </v:textbox>
                            <w10:wrap type="square"/>
                          </v:shape>
                        </w:pict>
                      </mc:Fallback>
                    </mc:AlternateContent>
                  </w:r>
                </w:p>
              </w:tc>
            </w:tr>
            <w:tr w:rsidR="00F35374" w14:paraId="122AE6F7" w14:textId="77777777" w:rsidTr="000141B2">
              <w:trPr>
                <w:trHeight w:hRule="exact" w:val="7830"/>
              </w:trPr>
              <w:tc>
                <w:tcPr>
                  <w:tcW w:w="5040" w:type="dxa"/>
                  <w:shd w:val="clear" w:color="auto" w:fill="auto"/>
                </w:tcPr>
                <w:p w14:paraId="7271C8A2" w14:textId="10458F27" w:rsidR="00F35374" w:rsidRPr="00DB7A23" w:rsidRDefault="00AD4DD0" w:rsidP="00B72328">
                  <w:pPr>
                    <w:tabs>
                      <w:tab w:val="left" w:pos="4650"/>
                    </w:tabs>
                    <w:spacing w:after="0" w:line="360" w:lineRule="auto"/>
                    <w:rPr>
                      <w:i/>
                    </w:rPr>
                  </w:pPr>
                  <w:r>
                    <w:rPr>
                      <w:i/>
                      <w:noProof/>
                      <w:lang w:eastAsia="en-US"/>
                    </w:rPr>
                    <mc:AlternateContent>
                      <mc:Choice Requires="wps">
                        <w:drawing>
                          <wp:anchor distT="0" distB="0" distL="114300" distR="114300" simplePos="0" relativeHeight="251682816" behindDoc="0" locked="0" layoutInCell="1" allowOverlap="1" wp14:anchorId="1EB0EBAC" wp14:editId="0805E373">
                            <wp:simplePos x="0" y="0"/>
                            <wp:positionH relativeFrom="column">
                              <wp:posOffset>3010535</wp:posOffset>
                            </wp:positionH>
                            <wp:positionV relativeFrom="paragraph">
                              <wp:posOffset>499745</wp:posOffset>
                            </wp:positionV>
                            <wp:extent cx="114300" cy="342900"/>
                            <wp:effectExtent l="0" t="0" r="1270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4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D4F03" w14:textId="0E8327AD" w:rsidR="00AD4DD0" w:rsidRPr="00AD4DD0" w:rsidRDefault="00AD4DD0" w:rsidP="00AD4DD0">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B0EBAC" id="Text Box 10" o:spid="_x0000_s1029" type="#_x0000_t202" style="position:absolute;margin-left:237.05pt;margin-top:39.35pt;width:9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" filled="f" stroked="f">
                            <v:textbox>
                              <w:txbxContent>
                                <w:p w14:paraId="686D4F03" w14:textId="0E8327AD" w:rsidR="00AD4DD0" w:rsidRPr="00AD4DD0" w:rsidRDefault="00AD4DD0" w:rsidP="00AD4DD0">
                                  <w:pPr>
                                    <w:jc w:val="center"/>
                                    <w:rPr>
                                      <w:sz w:val="28"/>
                                      <w:szCs w:val="28"/>
                                    </w:rPr>
                                  </w:pPr>
                                </w:p>
                              </w:txbxContent>
                            </v:textbox>
                            <w10:wrap type="square"/>
                          </v:shape>
                        </w:pict>
                      </mc:Fallback>
                    </mc:AlternateContent>
                  </w:r>
                </w:p>
              </w:tc>
            </w:tr>
          </w:tbl>
          <w:p w14:paraId="12EB4BCE" w14:textId="77777777" w:rsidR="00F35374" w:rsidRDefault="00F35374" w:rsidP="00D17D6A">
            <w:pPr>
              <w:pStyle w:val="ListBullet"/>
              <w:numPr>
                <w:ilvl w:val="0"/>
                <w:numId w:val="0"/>
              </w:numPr>
            </w:pPr>
          </w:p>
        </w:tc>
        <w:tc>
          <w:tcPr>
            <w:tcW w:w="160" w:type="dxa"/>
            <w:shd w:val="clear" w:color="auto" w:fill="E5E8ED" w:themeFill="accent4" w:themeFillTint="33"/>
          </w:tcPr>
          <w:p w14:paraId="67C7C88B" w14:textId="77777777" w:rsidR="00F35374" w:rsidRDefault="00F35374"/>
        </w:tc>
        <w:tc>
          <w:tcPr>
            <w:tcW w:w="24" w:type="dxa"/>
          </w:tcPr>
          <w:p w14:paraId="76656ADD" w14:textId="77777777" w:rsidR="00F35374" w:rsidRDefault="00F35374"/>
        </w:tc>
        <w:tc>
          <w:tcPr>
            <w:tcW w:w="5225" w:type="dxa"/>
          </w:tcPr>
          <w:tbl>
            <w:tblPr>
              <w:tblStyle w:val="TableLayout"/>
              <w:tblW w:w="5328" w:type="dxa"/>
              <w:tblInd w:w="360" w:type="dxa"/>
              <w:tblLayout w:type="fixed"/>
              <w:tblLook w:val="04A0" w:firstRow="1" w:lastRow="0" w:firstColumn="1" w:lastColumn="0" w:noHBand="0" w:noVBand="1"/>
            </w:tblPr>
            <w:tblGrid>
              <w:gridCol w:w="4176"/>
              <w:gridCol w:w="1152"/>
            </w:tblGrid>
            <w:tr w:rsidR="00F35374" w:rsidRPr="00A84BF2" w14:paraId="22F3D8EF" w14:textId="77777777">
              <w:trPr>
                <w:trHeight w:hRule="exact" w:val="12240"/>
              </w:trPr>
              <w:tc>
                <w:tcPr>
                  <w:tcW w:w="5000" w:type="pct"/>
                  <w:gridSpan w:val="2"/>
                </w:tcPr>
                <w:p w14:paraId="2BC18F7B" w14:textId="77777777" w:rsidR="00F35374" w:rsidRPr="00A225CC" w:rsidRDefault="00F35374" w:rsidP="00E21DB1">
                  <w:pPr>
                    <w:spacing w:before="360" w:after="0" w:line="240" w:lineRule="auto"/>
                    <w:ind w:right="465"/>
                    <w:jc w:val="both"/>
                    <w:rPr>
                      <w:rFonts w:ascii="Cambria" w:hAnsi="Cambria"/>
                      <w:color w:val="auto"/>
                      <w:sz w:val="21"/>
                      <w:szCs w:val="21"/>
                    </w:rPr>
                  </w:pPr>
                  <w:r w:rsidRPr="00A225CC">
                    <w:rPr>
                      <w:rFonts w:ascii="Cambria" w:hAnsi="Cambria"/>
                      <w:color w:val="auto"/>
                      <w:sz w:val="21"/>
                      <w:szCs w:val="21"/>
                    </w:rPr>
                    <w:t>Whether you are in good health or dealing with chronic health issues, this course will teach you what it takes to achieve optimal health from the inside out. Lasting change comes from understanding the rationale for healthy habits and having the social support to guide you towards lifestyle change.  In this course, you will learn what it takes to achieve your best health, alongside other like-minded people on the same journey.</w:t>
                  </w:r>
                </w:p>
                <w:p w14:paraId="3BAA2A71" w14:textId="77777777" w:rsidR="00F35374" w:rsidRPr="00A225CC" w:rsidRDefault="00F35374" w:rsidP="00E21DB1">
                  <w:pPr>
                    <w:spacing w:after="0" w:line="240" w:lineRule="auto"/>
                    <w:ind w:right="465"/>
                    <w:rPr>
                      <w:rFonts w:ascii="Cambria" w:hAnsi="Cambria"/>
                      <w:b/>
                      <w:color w:val="auto"/>
                      <w:sz w:val="21"/>
                      <w:szCs w:val="21"/>
                    </w:rPr>
                  </w:pPr>
                </w:p>
                <w:p w14:paraId="0A2AF2D7" w14:textId="77777777" w:rsidR="00F35374" w:rsidRPr="00A225CC" w:rsidRDefault="00F35374" w:rsidP="00E21DB1">
                  <w:pPr>
                    <w:spacing w:after="0" w:line="240" w:lineRule="auto"/>
                    <w:ind w:right="465"/>
                    <w:rPr>
                      <w:rFonts w:ascii="Cambria" w:hAnsi="Cambria"/>
                      <w:color w:val="auto"/>
                      <w:sz w:val="21"/>
                      <w:szCs w:val="21"/>
                    </w:rPr>
                  </w:pPr>
                  <w:r w:rsidRPr="00A225CC">
                    <w:rPr>
                      <w:rFonts w:ascii="Cambria" w:hAnsi="Cambria"/>
                      <w:color w:val="auto"/>
                      <w:sz w:val="21"/>
                      <w:szCs w:val="21"/>
                    </w:rPr>
                    <w:t xml:space="preserve">The </w:t>
                  </w:r>
                  <w:r w:rsidR="00D6110D">
                    <w:rPr>
                      <w:rFonts w:ascii="Cambria" w:hAnsi="Cambria"/>
                      <w:color w:val="auto"/>
                      <w:sz w:val="21"/>
                      <w:szCs w:val="21"/>
                    </w:rPr>
                    <w:t>following topics will be covered</w:t>
                  </w:r>
                  <w:r w:rsidRPr="00A225CC">
                    <w:rPr>
                      <w:rFonts w:ascii="Cambria" w:hAnsi="Cambria"/>
                      <w:color w:val="auto"/>
                      <w:sz w:val="21"/>
                      <w:szCs w:val="21"/>
                    </w:rPr>
                    <w:t>:</w:t>
                  </w:r>
                </w:p>
                <w:p w14:paraId="2CB2E804" w14:textId="77777777" w:rsidR="00F35374" w:rsidRPr="00A225CC" w:rsidRDefault="00F35374" w:rsidP="00E21DB1">
                  <w:pPr>
                    <w:spacing w:after="0" w:line="240" w:lineRule="auto"/>
                    <w:ind w:right="465"/>
                    <w:rPr>
                      <w:rFonts w:ascii="Cambria" w:hAnsi="Cambria"/>
                      <w:b/>
                      <w:color w:val="auto"/>
                      <w:sz w:val="21"/>
                      <w:szCs w:val="21"/>
                    </w:rPr>
                  </w:pPr>
                </w:p>
                <w:p w14:paraId="667BA6FC" w14:textId="77777777" w:rsidR="00F35374" w:rsidRPr="00A225CC" w:rsidRDefault="00F35374" w:rsidP="00E21DB1">
                  <w:pPr>
                    <w:spacing w:after="0" w:line="240" w:lineRule="auto"/>
                    <w:ind w:right="465"/>
                    <w:rPr>
                      <w:rFonts w:ascii="Cambria" w:hAnsi="Cambria"/>
                      <w:b/>
                      <w:color w:val="auto"/>
                      <w:sz w:val="21"/>
                      <w:szCs w:val="21"/>
                      <w:u w:val="single"/>
                    </w:rPr>
                  </w:pPr>
                  <w:r w:rsidRPr="00A225CC">
                    <w:rPr>
                      <w:rFonts w:ascii="Cambria" w:hAnsi="Cambria"/>
                      <w:b/>
                      <w:color w:val="auto"/>
                      <w:sz w:val="21"/>
                      <w:szCs w:val="21"/>
                      <w:u w:val="single"/>
                    </w:rPr>
                    <w:t>The Mind Body Connection</w:t>
                  </w:r>
                </w:p>
                <w:p w14:paraId="30C200F7" w14:textId="77777777" w:rsidR="00F35374" w:rsidRPr="00A225CC" w:rsidRDefault="00F35374" w:rsidP="00E21DB1">
                  <w:pPr>
                    <w:spacing w:after="0" w:line="240" w:lineRule="auto"/>
                    <w:ind w:right="465"/>
                    <w:jc w:val="both"/>
                    <w:rPr>
                      <w:rFonts w:ascii="Cambria" w:hAnsi="Cambria"/>
                      <w:color w:val="auto"/>
                      <w:sz w:val="21"/>
                      <w:szCs w:val="21"/>
                    </w:rPr>
                  </w:pPr>
                  <w:r w:rsidRPr="00A225CC">
                    <w:rPr>
                      <w:rFonts w:ascii="Cambria" w:hAnsi="Cambria"/>
                      <w:color w:val="auto"/>
                      <w:sz w:val="21"/>
                      <w:szCs w:val="21"/>
                    </w:rPr>
                    <w:t xml:space="preserve">We will </w:t>
                  </w:r>
                  <w:r w:rsidR="00D6110D">
                    <w:rPr>
                      <w:rFonts w:ascii="Cambria" w:hAnsi="Cambria"/>
                      <w:color w:val="auto"/>
                      <w:sz w:val="21"/>
                      <w:szCs w:val="21"/>
                    </w:rPr>
                    <w:t>explore</w:t>
                  </w:r>
                  <w:r w:rsidRPr="00A225CC">
                    <w:rPr>
                      <w:rFonts w:ascii="Cambria" w:hAnsi="Cambria"/>
                      <w:color w:val="auto"/>
                      <w:sz w:val="21"/>
                      <w:szCs w:val="21"/>
                    </w:rPr>
                    <w:t xml:space="preserve"> the intimate relat</w:t>
                  </w:r>
                  <w:r w:rsidR="00D6110D">
                    <w:rPr>
                      <w:rFonts w:ascii="Cambria" w:hAnsi="Cambria"/>
                      <w:color w:val="auto"/>
                      <w:sz w:val="21"/>
                      <w:szCs w:val="21"/>
                    </w:rPr>
                    <w:t>ionship between the mind and</w:t>
                  </w:r>
                  <w:r w:rsidRPr="00A225CC">
                    <w:rPr>
                      <w:rFonts w:ascii="Cambria" w:hAnsi="Cambria"/>
                      <w:color w:val="auto"/>
                      <w:sz w:val="21"/>
                      <w:szCs w:val="21"/>
                    </w:rPr>
                    <w:t xml:space="preserve"> body, and how to tap into this </w:t>
                  </w:r>
                  <w:r w:rsidR="00D6110D">
                    <w:rPr>
                      <w:rFonts w:ascii="Cambria" w:hAnsi="Cambria"/>
                      <w:color w:val="auto"/>
                      <w:sz w:val="21"/>
                      <w:szCs w:val="21"/>
                    </w:rPr>
                    <w:t xml:space="preserve">powerful </w:t>
                  </w:r>
                  <w:r w:rsidRPr="00A225CC">
                    <w:rPr>
                      <w:rFonts w:ascii="Cambria" w:hAnsi="Cambria"/>
                      <w:color w:val="auto"/>
                      <w:sz w:val="21"/>
                      <w:szCs w:val="21"/>
                    </w:rPr>
                    <w:t>connection for healing. Various meditation techniques will be taught throughout the course.</w:t>
                  </w:r>
                </w:p>
                <w:p w14:paraId="1DABE165" w14:textId="77777777" w:rsidR="00F35374" w:rsidRPr="00A225CC" w:rsidRDefault="00F35374" w:rsidP="00E21DB1">
                  <w:pPr>
                    <w:spacing w:after="0" w:line="240" w:lineRule="auto"/>
                    <w:ind w:right="465"/>
                    <w:rPr>
                      <w:rFonts w:ascii="Cambria" w:hAnsi="Cambria"/>
                      <w:b/>
                      <w:color w:val="auto"/>
                      <w:sz w:val="21"/>
                      <w:szCs w:val="21"/>
                    </w:rPr>
                  </w:pPr>
                </w:p>
                <w:p w14:paraId="65F2951D" w14:textId="77777777" w:rsidR="00F35374" w:rsidRPr="00A225CC" w:rsidRDefault="00F35374" w:rsidP="00E21DB1">
                  <w:pPr>
                    <w:spacing w:after="0" w:line="240" w:lineRule="auto"/>
                    <w:ind w:right="465"/>
                    <w:rPr>
                      <w:rFonts w:ascii="Cambria" w:hAnsi="Cambria"/>
                      <w:b/>
                      <w:color w:val="auto"/>
                      <w:sz w:val="21"/>
                      <w:szCs w:val="21"/>
                    </w:rPr>
                  </w:pPr>
                  <w:r w:rsidRPr="00A225CC">
                    <w:rPr>
                      <w:rFonts w:ascii="Cambria" w:hAnsi="Cambria"/>
                      <w:b/>
                      <w:color w:val="auto"/>
                      <w:sz w:val="21"/>
                      <w:szCs w:val="21"/>
                      <w:u w:val="single"/>
                    </w:rPr>
                    <w:t>The Art of Eating</w:t>
                  </w:r>
                </w:p>
                <w:p w14:paraId="264F66EF" w14:textId="46BAEC7D" w:rsidR="00F35374" w:rsidRPr="00A225CC" w:rsidRDefault="00F35374" w:rsidP="00E21DB1">
                  <w:pPr>
                    <w:spacing w:after="0" w:line="240" w:lineRule="auto"/>
                    <w:ind w:right="465"/>
                    <w:jc w:val="both"/>
                    <w:rPr>
                      <w:rFonts w:ascii="Cambria" w:hAnsi="Cambria"/>
                      <w:color w:val="auto"/>
                      <w:sz w:val="21"/>
                      <w:szCs w:val="21"/>
                    </w:rPr>
                  </w:pPr>
                  <w:r w:rsidRPr="00A225CC">
                    <w:rPr>
                      <w:rFonts w:ascii="Cambria" w:hAnsi="Cambria"/>
                      <w:color w:val="auto"/>
                      <w:sz w:val="21"/>
                      <w:szCs w:val="21"/>
                    </w:rPr>
                    <w:t xml:space="preserve">Learn </w:t>
                  </w:r>
                  <w:r w:rsidR="00D6110D">
                    <w:rPr>
                      <w:rFonts w:ascii="Cambria" w:hAnsi="Cambria"/>
                      <w:color w:val="auto"/>
                      <w:sz w:val="21"/>
                      <w:szCs w:val="21"/>
                    </w:rPr>
                    <w:t xml:space="preserve">practical nutritional information that you can put into practice </w:t>
                  </w:r>
                  <w:r w:rsidR="004A0FE6">
                    <w:rPr>
                      <w:rFonts w:ascii="Cambria" w:hAnsi="Cambria"/>
                      <w:color w:val="auto"/>
                      <w:sz w:val="21"/>
                      <w:szCs w:val="21"/>
                    </w:rPr>
                    <w:t xml:space="preserve">right away. We will discuss </w:t>
                  </w:r>
                  <w:r w:rsidRPr="00A225CC">
                    <w:rPr>
                      <w:rFonts w:ascii="Cambria" w:hAnsi="Cambria"/>
                      <w:color w:val="auto"/>
                      <w:sz w:val="21"/>
                      <w:szCs w:val="21"/>
                    </w:rPr>
                    <w:t xml:space="preserve">how to choose healthful foods, </w:t>
                  </w:r>
                  <w:r w:rsidR="00D6110D">
                    <w:rPr>
                      <w:rFonts w:ascii="Cambria" w:hAnsi="Cambria"/>
                      <w:color w:val="auto"/>
                      <w:sz w:val="21"/>
                      <w:szCs w:val="21"/>
                    </w:rPr>
                    <w:t xml:space="preserve">how to spot junk food, </w:t>
                  </w:r>
                  <w:r w:rsidRPr="00A225CC">
                    <w:rPr>
                      <w:rFonts w:ascii="Cambria" w:hAnsi="Cambria"/>
                      <w:color w:val="auto"/>
                      <w:sz w:val="21"/>
                      <w:szCs w:val="21"/>
                    </w:rPr>
                    <w:t xml:space="preserve">best cooking methods, </w:t>
                  </w:r>
                  <w:r w:rsidR="000141B2">
                    <w:rPr>
                      <w:rFonts w:ascii="Cambria" w:hAnsi="Cambria"/>
                      <w:color w:val="auto"/>
                      <w:sz w:val="21"/>
                      <w:szCs w:val="21"/>
                    </w:rPr>
                    <w:t>decoding</w:t>
                  </w:r>
                  <w:r w:rsidR="00D6110D">
                    <w:rPr>
                      <w:rFonts w:ascii="Cambria" w:hAnsi="Cambria"/>
                      <w:color w:val="auto"/>
                      <w:sz w:val="21"/>
                      <w:szCs w:val="21"/>
                    </w:rPr>
                    <w:t xml:space="preserve"> food labels, </w:t>
                  </w:r>
                  <w:r w:rsidRPr="00A225CC">
                    <w:rPr>
                      <w:rFonts w:ascii="Cambria" w:hAnsi="Cambria"/>
                      <w:color w:val="auto"/>
                      <w:sz w:val="21"/>
                      <w:szCs w:val="21"/>
                    </w:rPr>
                    <w:t>and an overview of our food systems.</w:t>
                  </w:r>
                  <w:r w:rsidR="004A0FE6">
                    <w:rPr>
                      <w:rFonts w:ascii="Cambria" w:hAnsi="Cambria"/>
                      <w:color w:val="auto"/>
                      <w:sz w:val="21"/>
                      <w:szCs w:val="21"/>
                    </w:rPr>
                    <w:t xml:space="preserve"> The nutrition portion will be taught over 3 sessions and you will receive a food plan that is tailored to your specific goals.</w:t>
                  </w:r>
                </w:p>
                <w:p w14:paraId="4F2C99CB" w14:textId="77777777" w:rsidR="00F35374" w:rsidRPr="00A225CC" w:rsidRDefault="00F35374" w:rsidP="00E21DB1">
                  <w:pPr>
                    <w:spacing w:after="0" w:line="240" w:lineRule="auto"/>
                    <w:ind w:right="465"/>
                    <w:rPr>
                      <w:rFonts w:ascii="Cambria" w:hAnsi="Cambria"/>
                      <w:color w:val="auto"/>
                      <w:sz w:val="21"/>
                      <w:szCs w:val="21"/>
                    </w:rPr>
                  </w:pPr>
                </w:p>
                <w:p w14:paraId="7D14D8B5" w14:textId="77777777" w:rsidR="00F35374" w:rsidRPr="00A225CC" w:rsidRDefault="00F35374" w:rsidP="00E21DB1">
                  <w:pPr>
                    <w:spacing w:after="0" w:line="240" w:lineRule="auto"/>
                    <w:ind w:right="465"/>
                    <w:rPr>
                      <w:rFonts w:ascii="Cambria" w:hAnsi="Cambria"/>
                      <w:b/>
                      <w:color w:val="auto"/>
                      <w:sz w:val="21"/>
                      <w:szCs w:val="21"/>
                      <w:u w:val="single"/>
                    </w:rPr>
                  </w:pPr>
                  <w:r w:rsidRPr="00A225CC">
                    <w:rPr>
                      <w:rFonts w:ascii="Cambria" w:hAnsi="Cambria"/>
                      <w:b/>
                      <w:color w:val="auto"/>
                      <w:sz w:val="21"/>
                      <w:szCs w:val="21"/>
                      <w:u w:val="single"/>
                    </w:rPr>
                    <w:t>The Truth About Sleep</w:t>
                  </w:r>
                </w:p>
                <w:p w14:paraId="23CAA166" w14:textId="77777777" w:rsidR="00F35374" w:rsidRPr="00A225CC" w:rsidRDefault="00F35374" w:rsidP="00E21DB1">
                  <w:pPr>
                    <w:spacing w:after="0" w:line="240" w:lineRule="auto"/>
                    <w:ind w:right="465"/>
                    <w:jc w:val="both"/>
                    <w:rPr>
                      <w:rFonts w:ascii="Cambria" w:hAnsi="Cambria"/>
                      <w:color w:val="auto"/>
                      <w:sz w:val="21"/>
                      <w:szCs w:val="21"/>
                    </w:rPr>
                  </w:pPr>
                  <w:r w:rsidRPr="00A225CC">
                    <w:rPr>
                      <w:rFonts w:ascii="Cambria" w:hAnsi="Cambria"/>
                      <w:color w:val="auto"/>
                      <w:sz w:val="21"/>
                      <w:szCs w:val="21"/>
                    </w:rPr>
                    <w:t>We will discuss the science behind the importance of sleep and how to get more of it.</w:t>
                  </w:r>
                </w:p>
                <w:p w14:paraId="2F9E9375" w14:textId="77777777" w:rsidR="00F35374" w:rsidRPr="00A225CC" w:rsidRDefault="00F35374" w:rsidP="00E21DB1">
                  <w:pPr>
                    <w:spacing w:after="0" w:line="240" w:lineRule="auto"/>
                    <w:ind w:right="465"/>
                    <w:rPr>
                      <w:rFonts w:ascii="Cambria" w:hAnsi="Cambria"/>
                      <w:b/>
                      <w:color w:val="auto"/>
                      <w:sz w:val="21"/>
                      <w:szCs w:val="21"/>
                    </w:rPr>
                  </w:pPr>
                </w:p>
                <w:p w14:paraId="718BBB54" w14:textId="77777777" w:rsidR="00F35374" w:rsidRPr="00A225CC" w:rsidRDefault="00F35374" w:rsidP="00E21DB1">
                  <w:pPr>
                    <w:spacing w:after="0" w:line="240" w:lineRule="auto"/>
                    <w:ind w:right="465"/>
                    <w:rPr>
                      <w:rFonts w:ascii="Cambria" w:hAnsi="Cambria"/>
                      <w:b/>
                      <w:color w:val="auto"/>
                      <w:sz w:val="21"/>
                      <w:szCs w:val="21"/>
                      <w:u w:val="single"/>
                    </w:rPr>
                  </w:pPr>
                  <w:r w:rsidRPr="00A225CC">
                    <w:rPr>
                      <w:rFonts w:ascii="Cambria" w:hAnsi="Cambria"/>
                      <w:b/>
                      <w:color w:val="auto"/>
                      <w:sz w:val="21"/>
                      <w:szCs w:val="21"/>
                      <w:u w:val="single"/>
                    </w:rPr>
                    <w:t>Get Fit for Life</w:t>
                  </w:r>
                </w:p>
                <w:p w14:paraId="189E7ED4" w14:textId="77777777" w:rsidR="00F35374" w:rsidRPr="00A225CC" w:rsidRDefault="00D6110D" w:rsidP="00E21DB1">
                  <w:pPr>
                    <w:spacing w:after="0" w:line="240" w:lineRule="auto"/>
                    <w:ind w:right="465"/>
                    <w:jc w:val="both"/>
                    <w:rPr>
                      <w:rFonts w:ascii="Cambria" w:hAnsi="Cambria"/>
                      <w:color w:val="auto"/>
                      <w:sz w:val="21"/>
                      <w:szCs w:val="21"/>
                    </w:rPr>
                  </w:pPr>
                  <w:r>
                    <w:rPr>
                      <w:rFonts w:ascii="Cambria" w:hAnsi="Cambria"/>
                      <w:color w:val="auto"/>
                      <w:sz w:val="21"/>
                      <w:szCs w:val="21"/>
                    </w:rPr>
                    <w:t>The role of movement in creating health will be discussed. We will learn about various forms of exercise</w:t>
                  </w:r>
                  <w:r w:rsidR="00F35374" w:rsidRPr="00A225CC">
                    <w:rPr>
                      <w:rFonts w:ascii="Cambria" w:hAnsi="Cambria"/>
                      <w:color w:val="auto"/>
                      <w:sz w:val="21"/>
                      <w:szCs w:val="21"/>
                    </w:rPr>
                    <w:t xml:space="preserve"> and how to develop a routine that you can enjoy and maintain over the long ter</w:t>
                  </w:r>
                  <w:bookmarkStart w:id="0" w:name="_GoBack"/>
                  <w:bookmarkEnd w:id="0"/>
                  <w:r w:rsidR="00F35374" w:rsidRPr="00A225CC">
                    <w:rPr>
                      <w:rFonts w:ascii="Cambria" w:hAnsi="Cambria"/>
                      <w:color w:val="auto"/>
                      <w:sz w:val="21"/>
                      <w:szCs w:val="21"/>
                    </w:rPr>
                    <w:t>m.</w:t>
                  </w:r>
                </w:p>
                <w:p w14:paraId="1374417E" w14:textId="77777777" w:rsidR="00F35374" w:rsidRPr="00A225CC" w:rsidRDefault="00F35374" w:rsidP="00E21DB1">
                  <w:pPr>
                    <w:spacing w:after="0" w:line="240" w:lineRule="auto"/>
                    <w:ind w:right="465"/>
                    <w:rPr>
                      <w:rFonts w:ascii="Cambria" w:hAnsi="Cambria"/>
                      <w:b/>
                      <w:color w:val="auto"/>
                      <w:sz w:val="21"/>
                      <w:szCs w:val="21"/>
                    </w:rPr>
                  </w:pPr>
                </w:p>
                <w:p w14:paraId="6E013445" w14:textId="77777777" w:rsidR="00F35374" w:rsidRPr="00D6110D" w:rsidRDefault="00D6110D" w:rsidP="00E21DB1">
                  <w:pPr>
                    <w:spacing w:after="0" w:line="240" w:lineRule="auto"/>
                    <w:ind w:right="465"/>
                    <w:rPr>
                      <w:rFonts w:ascii="Cambria" w:hAnsi="Cambria"/>
                      <w:b/>
                      <w:color w:val="auto"/>
                      <w:sz w:val="21"/>
                      <w:szCs w:val="21"/>
                      <w:u w:val="single"/>
                    </w:rPr>
                  </w:pPr>
                  <w:r>
                    <w:rPr>
                      <w:rFonts w:ascii="Cambria" w:hAnsi="Cambria"/>
                      <w:b/>
                      <w:color w:val="auto"/>
                      <w:sz w:val="21"/>
                      <w:szCs w:val="21"/>
                      <w:u w:val="single"/>
                    </w:rPr>
                    <w:t xml:space="preserve">Toxins and </w:t>
                  </w:r>
                  <w:r w:rsidR="00F35374" w:rsidRPr="00A225CC">
                    <w:rPr>
                      <w:rFonts w:ascii="Cambria" w:hAnsi="Cambria"/>
                      <w:b/>
                      <w:color w:val="auto"/>
                      <w:sz w:val="21"/>
                      <w:szCs w:val="21"/>
                      <w:u w:val="single"/>
                    </w:rPr>
                    <w:t>Detox</w:t>
                  </w:r>
                </w:p>
                <w:p w14:paraId="3F3F2F6E" w14:textId="77777777" w:rsidR="00D6110D" w:rsidRDefault="00F35374" w:rsidP="00E21DB1">
                  <w:pPr>
                    <w:spacing w:after="0" w:line="240" w:lineRule="auto"/>
                    <w:ind w:right="465"/>
                    <w:jc w:val="both"/>
                    <w:rPr>
                      <w:rFonts w:ascii="Cambria" w:hAnsi="Cambria"/>
                      <w:color w:val="auto"/>
                      <w:sz w:val="21"/>
                      <w:szCs w:val="21"/>
                    </w:rPr>
                  </w:pPr>
                  <w:r w:rsidRPr="00A225CC">
                    <w:rPr>
                      <w:rFonts w:ascii="Cambria" w:hAnsi="Cambria"/>
                      <w:color w:val="auto"/>
                      <w:sz w:val="21"/>
                      <w:szCs w:val="21"/>
                    </w:rPr>
                    <w:t xml:space="preserve">Learn about the hidden toxins inside and outside your home, their impact on </w:t>
                  </w:r>
                  <w:r w:rsidR="00D6110D">
                    <w:rPr>
                      <w:rFonts w:ascii="Cambria" w:hAnsi="Cambria"/>
                      <w:color w:val="auto"/>
                      <w:sz w:val="21"/>
                      <w:szCs w:val="21"/>
                    </w:rPr>
                    <w:t xml:space="preserve">human </w:t>
                  </w:r>
                  <w:r w:rsidRPr="00A225CC">
                    <w:rPr>
                      <w:rFonts w:ascii="Cambria" w:hAnsi="Cambria"/>
                      <w:color w:val="auto"/>
                      <w:sz w:val="21"/>
                      <w:szCs w:val="21"/>
                    </w:rPr>
                    <w:t>health, and how to minimize your exposure.</w:t>
                  </w:r>
                </w:p>
                <w:p w14:paraId="760B6C3E" w14:textId="77777777" w:rsidR="00D6110D" w:rsidRDefault="00D6110D" w:rsidP="00E21DB1">
                  <w:pPr>
                    <w:spacing w:after="0" w:line="240" w:lineRule="auto"/>
                    <w:ind w:right="465"/>
                    <w:jc w:val="both"/>
                    <w:rPr>
                      <w:rFonts w:ascii="Cambria" w:hAnsi="Cambria"/>
                      <w:color w:val="auto"/>
                      <w:sz w:val="21"/>
                      <w:szCs w:val="21"/>
                    </w:rPr>
                  </w:pPr>
                </w:p>
                <w:p w14:paraId="2F448C32" w14:textId="77777777" w:rsidR="00F35374" w:rsidRPr="004A0FE6" w:rsidRDefault="00D6110D" w:rsidP="00E21DB1">
                  <w:pPr>
                    <w:spacing w:after="0" w:line="240" w:lineRule="auto"/>
                    <w:ind w:right="465"/>
                    <w:jc w:val="both"/>
                    <w:rPr>
                      <w:rFonts w:ascii="Cambria" w:hAnsi="Cambria"/>
                      <w:b/>
                      <w:color w:val="auto"/>
                      <w:sz w:val="21"/>
                      <w:szCs w:val="21"/>
                      <w:u w:val="single"/>
                    </w:rPr>
                  </w:pPr>
                  <w:r w:rsidRPr="004A0FE6">
                    <w:rPr>
                      <w:rFonts w:ascii="Cambria" w:hAnsi="Cambria"/>
                      <w:b/>
                      <w:color w:val="auto"/>
                      <w:sz w:val="21"/>
                      <w:szCs w:val="21"/>
                      <w:u w:val="single"/>
                    </w:rPr>
                    <w:t>Supplement</w:t>
                  </w:r>
                  <w:r w:rsidR="004A0FE6" w:rsidRPr="004A0FE6">
                    <w:rPr>
                      <w:rFonts w:ascii="Cambria" w:hAnsi="Cambria"/>
                      <w:b/>
                      <w:color w:val="auto"/>
                      <w:sz w:val="21"/>
                      <w:szCs w:val="21"/>
                      <w:u w:val="single"/>
                    </w:rPr>
                    <w:t>s and Complementary Therapies</w:t>
                  </w:r>
                </w:p>
                <w:p w14:paraId="73C335CC" w14:textId="52A7C676" w:rsidR="00F35374" w:rsidRPr="004A0FE6" w:rsidRDefault="004A0FE6" w:rsidP="00167F52">
                  <w:pPr>
                    <w:spacing w:after="0" w:line="240" w:lineRule="auto"/>
                    <w:jc w:val="both"/>
                    <w:rPr>
                      <w:rFonts w:ascii="Cambria" w:hAnsi="Cambria"/>
                      <w:sz w:val="22"/>
                      <w:szCs w:val="22"/>
                    </w:rPr>
                  </w:pPr>
                  <w:r w:rsidRPr="004A0FE6">
                    <w:rPr>
                      <w:rFonts w:ascii="Cambria" w:hAnsi="Cambria"/>
                      <w:sz w:val="22"/>
                      <w:szCs w:val="22"/>
                    </w:rPr>
                    <w:t>An overview of co</w:t>
                  </w:r>
                  <w:r w:rsidR="00167F52">
                    <w:rPr>
                      <w:rFonts w:ascii="Cambria" w:hAnsi="Cambria"/>
                      <w:sz w:val="22"/>
                      <w:szCs w:val="22"/>
                    </w:rPr>
                    <w:t xml:space="preserve">mmonly used supplements and      non-non-pharmacological healing </w:t>
                  </w:r>
                  <w:r w:rsidRPr="004A0FE6">
                    <w:rPr>
                      <w:rFonts w:ascii="Cambria" w:hAnsi="Cambria"/>
                      <w:sz w:val="22"/>
                      <w:szCs w:val="22"/>
                    </w:rPr>
                    <w:t>therapies</w:t>
                  </w:r>
                  <w:r w:rsidR="00167F52">
                    <w:rPr>
                      <w:rFonts w:ascii="Cambria" w:hAnsi="Cambria"/>
                      <w:sz w:val="22"/>
                      <w:szCs w:val="22"/>
                    </w:rPr>
                    <w:t xml:space="preserve"> will be    presented </w:t>
                  </w:r>
                  <w:r w:rsidRPr="004A0FE6">
                    <w:rPr>
                      <w:rFonts w:ascii="Cambria" w:hAnsi="Cambria"/>
                      <w:sz w:val="22"/>
                      <w:szCs w:val="22"/>
                    </w:rPr>
                    <w:t xml:space="preserve">to </w:t>
                  </w:r>
                  <w:r>
                    <w:rPr>
                      <w:rFonts w:ascii="Cambria" w:hAnsi="Cambria"/>
                      <w:sz w:val="22"/>
                      <w:szCs w:val="22"/>
                    </w:rPr>
                    <w:t>optimize your body’s healing potential.</w:t>
                  </w:r>
                </w:p>
              </w:tc>
            </w:tr>
            <w:tr w:rsidR="00F35374" w:rsidRPr="00A84BF2" w14:paraId="519E4C3A" w14:textId="77777777">
              <w:trPr>
                <w:gridAfter w:val="1"/>
                <w:wAfter w:w="1081" w:type="pct"/>
                <w:trHeight w:hRule="exact" w:val="12112"/>
              </w:trPr>
              <w:tc>
                <w:tcPr>
                  <w:tcW w:w="3919" w:type="pct"/>
                </w:tcPr>
                <w:p w14:paraId="7FD60C2E" w14:textId="77777777" w:rsidR="00F35374" w:rsidRPr="00A84BF2" w:rsidRDefault="00F35374" w:rsidP="00417B5B">
                  <w:pPr>
                    <w:spacing w:after="0" w:line="240" w:lineRule="auto"/>
                    <w:jc w:val="both"/>
                    <w:rPr>
                      <w:rFonts w:ascii="Cambria" w:hAnsi="Cambria"/>
                      <w:b/>
                      <w:sz w:val="22"/>
                      <w:szCs w:val="22"/>
                    </w:rPr>
                  </w:pPr>
                </w:p>
              </w:tc>
            </w:tr>
          </w:tbl>
          <w:p w14:paraId="40DF2F4D" w14:textId="77777777" w:rsidR="00F35374" w:rsidRPr="00A84BF2" w:rsidRDefault="00F35374" w:rsidP="008D3CFC">
            <w:pPr>
              <w:spacing w:after="0" w:line="240" w:lineRule="auto"/>
              <w:rPr>
                <w:rFonts w:ascii="Cambria" w:hAnsi="Cambria"/>
                <w:b/>
                <w:sz w:val="22"/>
                <w:szCs w:val="22"/>
              </w:rPr>
            </w:pPr>
          </w:p>
        </w:tc>
        <w:tc>
          <w:tcPr>
            <w:tcW w:w="29" w:type="dxa"/>
          </w:tcPr>
          <w:p w14:paraId="4D267BD5" w14:textId="77777777" w:rsidR="00F35374" w:rsidRDefault="00F35374"/>
        </w:tc>
        <w:tc>
          <w:tcPr>
            <w:tcW w:w="5322" w:type="dxa"/>
          </w:tcPr>
          <w:p w14:paraId="58697291" w14:textId="77777777" w:rsidR="00F35374" w:rsidRPr="00A225CC" w:rsidRDefault="00F35374" w:rsidP="00E21DB1">
            <w:pPr>
              <w:spacing w:before="360" w:after="0" w:line="240" w:lineRule="auto"/>
              <w:ind w:left="330"/>
              <w:jc w:val="both"/>
              <w:rPr>
                <w:rFonts w:ascii="Cambria" w:hAnsi="Cambria"/>
                <w:color w:val="auto"/>
                <w:sz w:val="21"/>
                <w:szCs w:val="21"/>
              </w:rPr>
            </w:pPr>
            <w:r w:rsidRPr="00A225CC">
              <w:rPr>
                <w:rFonts w:ascii="Cambria" w:hAnsi="Cambria"/>
                <w:color w:val="auto"/>
                <w:sz w:val="21"/>
                <w:szCs w:val="21"/>
              </w:rPr>
              <w:t xml:space="preserve">This course is taught by Susan Payrovi M.D. of Stanford’s Center for Integrative Medicine. </w:t>
            </w:r>
          </w:p>
          <w:p w14:paraId="605D1CDC" w14:textId="77777777" w:rsidR="00F35374" w:rsidRPr="00A225CC" w:rsidRDefault="00F35374" w:rsidP="00E21DB1">
            <w:pPr>
              <w:spacing w:after="0" w:line="240" w:lineRule="auto"/>
              <w:ind w:left="330"/>
              <w:jc w:val="both"/>
              <w:rPr>
                <w:rFonts w:ascii="Cambria" w:hAnsi="Cambria"/>
                <w:color w:val="auto"/>
                <w:sz w:val="21"/>
                <w:szCs w:val="21"/>
              </w:rPr>
            </w:pPr>
          </w:p>
          <w:p w14:paraId="6F290B3F" w14:textId="2C112BEE" w:rsidR="00F35374" w:rsidRPr="00A225CC" w:rsidRDefault="00F35374" w:rsidP="00E21DB1">
            <w:pPr>
              <w:spacing w:after="0" w:line="240" w:lineRule="auto"/>
              <w:ind w:left="330"/>
              <w:jc w:val="both"/>
              <w:rPr>
                <w:rFonts w:ascii="Cambria" w:hAnsi="Cambria"/>
                <w:color w:val="auto"/>
                <w:sz w:val="21"/>
                <w:szCs w:val="21"/>
              </w:rPr>
            </w:pPr>
            <w:r w:rsidRPr="00A225CC">
              <w:rPr>
                <w:rFonts w:ascii="Cambria" w:hAnsi="Cambria"/>
                <w:color w:val="auto"/>
                <w:sz w:val="21"/>
                <w:szCs w:val="21"/>
              </w:rPr>
              <w:t>Dr. Payrovi is board certified in Anesthesiology</w:t>
            </w:r>
            <w:r w:rsidR="000141B2">
              <w:rPr>
                <w:rFonts w:ascii="Cambria" w:hAnsi="Cambria"/>
                <w:color w:val="auto"/>
                <w:sz w:val="21"/>
                <w:szCs w:val="21"/>
              </w:rPr>
              <w:t>,</w:t>
            </w:r>
            <w:r w:rsidRPr="00A225CC">
              <w:rPr>
                <w:rFonts w:ascii="Cambria" w:hAnsi="Cambria"/>
                <w:color w:val="auto"/>
                <w:sz w:val="21"/>
                <w:szCs w:val="21"/>
              </w:rPr>
              <w:t xml:space="preserve"> Integrative Medicine, </w:t>
            </w:r>
            <w:r w:rsidR="004A0FE6">
              <w:rPr>
                <w:rFonts w:ascii="Cambria" w:hAnsi="Cambria"/>
                <w:color w:val="auto"/>
                <w:sz w:val="21"/>
                <w:szCs w:val="21"/>
              </w:rPr>
              <w:t xml:space="preserve">Hospice and Palliative Medicine, </w:t>
            </w:r>
            <w:r w:rsidRPr="00A225CC">
              <w:rPr>
                <w:rFonts w:ascii="Cambria" w:hAnsi="Cambria"/>
                <w:color w:val="auto"/>
                <w:sz w:val="21"/>
                <w:szCs w:val="21"/>
              </w:rPr>
              <w:t>with additional training in Functional Medicin</w:t>
            </w:r>
            <w:r w:rsidR="004A0FE6">
              <w:rPr>
                <w:rFonts w:ascii="Cambria" w:hAnsi="Cambria"/>
                <w:color w:val="auto"/>
                <w:sz w:val="21"/>
                <w:szCs w:val="21"/>
              </w:rPr>
              <w:t>e and acupuncture.</w:t>
            </w:r>
          </w:p>
          <w:p w14:paraId="14A15C3C" w14:textId="77777777" w:rsidR="00F35374" w:rsidRPr="00A225CC" w:rsidRDefault="00F35374" w:rsidP="00E21DB1">
            <w:pPr>
              <w:spacing w:after="0" w:line="240" w:lineRule="auto"/>
              <w:ind w:left="330"/>
              <w:jc w:val="both"/>
              <w:rPr>
                <w:rFonts w:ascii="Cambria" w:hAnsi="Cambria"/>
                <w:color w:val="auto"/>
                <w:sz w:val="21"/>
                <w:szCs w:val="21"/>
              </w:rPr>
            </w:pPr>
          </w:p>
          <w:p w14:paraId="0D5C3674" w14:textId="77777777" w:rsidR="005C7A06" w:rsidRPr="005C7A06" w:rsidRDefault="001E41A5" w:rsidP="005C7A06">
            <w:pPr>
              <w:spacing w:after="0" w:line="240" w:lineRule="auto"/>
              <w:ind w:left="330"/>
              <w:jc w:val="both"/>
              <w:rPr>
                <w:rFonts w:ascii="Cambria" w:hAnsi="Cambria"/>
                <w:b/>
                <w:color w:val="auto"/>
                <w:sz w:val="21"/>
                <w:szCs w:val="21"/>
              </w:rPr>
            </w:pPr>
            <w:r>
              <w:rPr>
                <w:rFonts w:ascii="Cambria" w:hAnsi="Cambria"/>
                <w:b/>
                <w:color w:val="auto"/>
                <w:sz w:val="21"/>
                <w:szCs w:val="21"/>
              </w:rPr>
              <w:t>Upcoming Classes:</w:t>
            </w:r>
            <w:r w:rsidR="00F35374" w:rsidRPr="00A225CC">
              <w:rPr>
                <w:rFonts w:ascii="Cambria" w:hAnsi="Cambria"/>
                <w:b/>
                <w:color w:val="auto"/>
                <w:sz w:val="21"/>
                <w:szCs w:val="21"/>
              </w:rPr>
              <w:t xml:space="preserve"> </w:t>
            </w:r>
          </w:p>
          <w:p w14:paraId="25A1ACA6" w14:textId="1B666C8C" w:rsidR="004A0FE6" w:rsidRDefault="004A0FE6" w:rsidP="004A0FE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Start Date</w:t>
            </w:r>
            <w:r w:rsidRPr="005C7A06">
              <w:rPr>
                <w:rFonts w:ascii="Cambria" w:hAnsi="Cambria"/>
                <w:color w:val="auto"/>
                <w:sz w:val="22"/>
                <w:szCs w:val="22"/>
              </w:rPr>
              <w:t>:</w:t>
            </w:r>
            <w:r>
              <w:rPr>
                <w:rFonts w:ascii="Cambria" w:hAnsi="Cambria"/>
                <w:color w:val="auto"/>
                <w:sz w:val="21"/>
                <w:szCs w:val="21"/>
              </w:rPr>
              <w:t xml:space="preserve"> </w:t>
            </w:r>
            <w:r w:rsidR="00CE20E2">
              <w:rPr>
                <w:rFonts w:ascii="Cambria" w:hAnsi="Cambria"/>
                <w:color w:val="auto"/>
                <w:sz w:val="21"/>
                <w:szCs w:val="21"/>
              </w:rPr>
              <w:t>8/14//2018</w:t>
            </w:r>
          </w:p>
          <w:p w14:paraId="46693219" w14:textId="67A81D4E" w:rsidR="004A0FE6" w:rsidRDefault="004A0FE6" w:rsidP="004A0FE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End Date</w:t>
            </w:r>
            <w:r w:rsidRPr="005C7A06">
              <w:rPr>
                <w:rFonts w:ascii="Cambria" w:hAnsi="Cambria"/>
                <w:color w:val="auto"/>
                <w:sz w:val="22"/>
                <w:szCs w:val="22"/>
              </w:rPr>
              <w:t>:</w:t>
            </w:r>
            <w:r>
              <w:rPr>
                <w:rFonts w:ascii="Cambria" w:hAnsi="Cambria"/>
                <w:color w:val="auto"/>
                <w:sz w:val="21"/>
                <w:szCs w:val="21"/>
              </w:rPr>
              <w:t xml:space="preserve"> </w:t>
            </w:r>
            <w:r w:rsidR="00CE20E2">
              <w:rPr>
                <w:rFonts w:ascii="Cambria" w:hAnsi="Cambria"/>
                <w:color w:val="auto"/>
                <w:sz w:val="21"/>
                <w:szCs w:val="21"/>
              </w:rPr>
              <w:t>10/02/2018</w:t>
            </w:r>
          </w:p>
          <w:p w14:paraId="4CB3C219" w14:textId="2AF04602" w:rsidR="004A0FE6" w:rsidRDefault="004A0FE6" w:rsidP="004A0FE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Time of Class</w:t>
            </w:r>
            <w:r w:rsidRPr="005C7A06">
              <w:rPr>
                <w:rFonts w:ascii="Cambria" w:hAnsi="Cambria"/>
                <w:color w:val="auto"/>
                <w:sz w:val="22"/>
                <w:szCs w:val="22"/>
              </w:rPr>
              <w:t>:</w:t>
            </w:r>
            <w:r>
              <w:rPr>
                <w:rFonts w:ascii="Cambria" w:hAnsi="Cambria"/>
                <w:color w:val="auto"/>
                <w:sz w:val="21"/>
                <w:szCs w:val="21"/>
              </w:rPr>
              <w:t xml:space="preserve"> </w:t>
            </w:r>
            <w:r w:rsidR="00CE20E2">
              <w:rPr>
                <w:rFonts w:ascii="Cambria" w:hAnsi="Cambria"/>
                <w:color w:val="auto"/>
                <w:sz w:val="21"/>
                <w:szCs w:val="21"/>
              </w:rPr>
              <w:t>1:00pm – 3:00pm</w:t>
            </w:r>
          </w:p>
          <w:p w14:paraId="272A0AD5" w14:textId="77777777" w:rsidR="001E41A5" w:rsidRDefault="001E41A5" w:rsidP="005C7A06">
            <w:pPr>
              <w:tabs>
                <w:tab w:val="left" w:pos="1035"/>
              </w:tabs>
              <w:spacing w:after="0" w:line="276" w:lineRule="auto"/>
              <w:jc w:val="both"/>
              <w:rPr>
                <w:rFonts w:ascii="Cambria" w:hAnsi="Cambria"/>
                <w:color w:val="auto"/>
                <w:sz w:val="21"/>
                <w:szCs w:val="21"/>
              </w:rPr>
            </w:pPr>
          </w:p>
          <w:p w14:paraId="12EE4760" w14:textId="32B22096" w:rsidR="005C7A06" w:rsidRDefault="005C7A06" w:rsidP="005C7A0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Start Date</w:t>
            </w:r>
            <w:r w:rsidRPr="005C7A06">
              <w:rPr>
                <w:rFonts w:ascii="Cambria" w:hAnsi="Cambria"/>
                <w:color w:val="auto"/>
                <w:sz w:val="22"/>
                <w:szCs w:val="22"/>
              </w:rPr>
              <w:t>:</w:t>
            </w:r>
            <w:r w:rsidR="00BC687D">
              <w:rPr>
                <w:rFonts w:ascii="Cambria" w:hAnsi="Cambria"/>
                <w:color w:val="auto"/>
                <w:sz w:val="21"/>
                <w:szCs w:val="21"/>
              </w:rPr>
              <w:t xml:space="preserve"> </w:t>
            </w:r>
            <w:r w:rsidR="00CE20E2">
              <w:rPr>
                <w:rFonts w:ascii="Cambria" w:hAnsi="Cambria"/>
                <w:color w:val="auto"/>
                <w:sz w:val="21"/>
                <w:szCs w:val="21"/>
              </w:rPr>
              <w:t>11/13/2018</w:t>
            </w:r>
          </w:p>
          <w:p w14:paraId="5A34F7FA" w14:textId="52B42384" w:rsidR="005C7A06" w:rsidRDefault="005C7A06" w:rsidP="005C7A0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End Date</w:t>
            </w:r>
            <w:r w:rsidRPr="005C7A06">
              <w:rPr>
                <w:rFonts w:ascii="Cambria" w:hAnsi="Cambria"/>
                <w:color w:val="auto"/>
                <w:sz w:val="22"/>
                <w:szCs w:val="22"/>
              </w:rPr>
              <w:t>:</w:t>
            </w:r>
            <w:r w:rsidR="00CE20E2">
              <w:rPr>
                <w:rFonts w:ascii="Cambria" w:hAnsi="Cambria"/>
                <w:color w:val="auto"/>
                <w:sz w:val="21"/>
                <w:szCs w:val="21"/>
              </w:rPr>
              <w:t xml:space="preserve"> 12/18/2018</w:t>
            </w:r>
          </w:p>
          <w:p w14:paraId="3D1A2450" w14:textId="77777777" w:rsidR="005C7A06" w:rsidRDefault="005C7A06" w:rsidP="005C7A06">
            <w:pPr>
              <w:spacing w:after="0" w:line="276" w:lineRule="auto"/>
              <w:ind w:left="330" w:firstLine="540"/>
              <w:jc w:val="both"/>
              <w:rPr>
                <w:rFonts w:ascii="Cambria" w:hAnsi="Cambria"/>
                <w:color w:val="auto"/>
                <w:sz w:val="21"/>
                <w:szCs w:val="21"/>
              </w:rPr>
            </w:pPr>
            <w:r w:rsidRPr="005C7A06">
              <w:rPr>
                <w:rFonts w:ascii="Cambria" w:hAnsi="Cambria"/>
                <w:color w:val="auto"/>
                <w:sz w:val="22"/>
                <w:szCs w:val="22"/>
                <w:u w:val="single"/>
              </w:rPr>
              <w:t>Time of Class</w:t>
            </w:r>
            <w:r w:rsidRPr="005C7A06">
              <w:rPr>
                <w:rFonts w:ascii="Cambria" w:hAnsi="Cambria"/>
                <w:color w:val="auto"/>
                <w:sz w:val="22"/>
                <w:szCs w:val="22"/>
              </w:rPr>
              <w:t>:</w:t>
            </w:r>
            <w:r w:rsidR="00BC687D">
              <w:rPr>
                <w:rFonts w:ascii="Cambria" w:hAnsi="Cambria"/>
                <w:color w:val="auto"/>
                <w:sz w:val="21"/>
                <w:szCs w:val="21"/>
              </w:rPr>
              <w:t xml:space="preserve"> 1:00pm – 3</w:t>
            </w:r>
            <w:r>
              <w:rPr>
                <w:rFonts w:ascii="Cambria" w:hAnsi="Cambria"/>
                <w:color w:val="auto"/>
                <w:sz w:val="21"/>
                <w:szCs w:val="21"/>
              </w:rPr>
              <w:t>:00pm</w:t>
            </w:r>
          </w:p>
          <w:p w14:paraId="2EEFD985" w14:textId="77777777" w:rsidR="00F35374" w:rsidRPr="00A225CC" w:rsidRDefault="00F35374" w:rsidP="005C7A06">
            <w:pPr>
              <w:spacing w:after="0" w:line="240" w:lineRule="auto"/>
              <w:jc w:val="both"/>
              <w:rPr>
                <w:rFonts w:ascii="Cambria" w:hAnsi="Cambria"/>
                <w:b/>
                <w:color w:val="auto"/>
                <w:sz w:val="21"/>
                <w:szCs w:val="21"/>
              </w:rPr>
            </w:pPr>
          </w:p>
          <w:p w14:paraId="42788F98" w14:textId="77777777" w:rsidR="005C7A06" w:rsidRDefault="005C7A06" w:rsidP="00E21DB1">
            <w:pPr>
              <w:spacing w:after="0" w:line="240" w:lineRule="auto"/>
              <w:ind w:left="330"/>
              <w:jc w:val="both"/>
              <w:rPr>
                <w:rFonts w:ascii="Cambria" w:hAnsi="Cambria"/>
                <w:color w:val="auto"/>
                <w:sz w:val="21"/>
                <w:szCs w:val="21"/>
              </w:rPr>
            </w:pPr>
            <w:r>
              <w:rPr>
                <w:rFonts w:ascii="Cambria" w:hAnsi="Cambria"/>
                <w:color w:val="auto"/>
                <w:sz w:val="21"/>
                <w:szCs w:val="21"/>
              </w:rPr>
              <w:t>Classe</w:t>
            </w:r>
            <w:r w:rsidR="00BC687D">
              <w:rPr>
                <w:rFonts w:ascii="Cambria" w:hAnsi="Cambria"/>
                <w:color w:val="auto"/>
                <w:sz w:val="21"/>
                <w:szCs w:val="21"/>
              </w:rPr>
              <w:t>s will be held once a week for 8</w:t>
            </w:r>
            <w:r>
              <w:rPr>
                <w:rFonts w:ascii="Cambria" w:hAnsi="Cambria"/>
                <w:color w:val="auto"/>
                <w:sz w:val="21"/>
                <w:szCs w:val="21"/>
              </w:rPr>
              <w:t xml:space="preserve"> consecutive weeks.</w:t>
            </w:r>
          </w:p>
          <w:p w14:paraId="2629909D" w14:textId="77777777" w:rsidR="005C7A06" w:rsidRDefault="005C7A06" w:rsidP="00E21DB1">
            <w:pPr>
              <w:spacing w:after="0" w:line="240" w:lineRule="auto"/>
              <w:ind w:left="330"/>
              <w:jc w:val="both"/>
              <w:rPr>
                <w:rFonts w:ascii="Cambria" w:hAnsi="Cambria"/>
                <w:color w:val="auto"/>
                <w:sz w:val="21"/>
                <w:szCs w:val="21"/>
              </w:rPr>
            </w:pPr>
          </w:p>
          <w:p w14:paraId="239D9B12" w14:textId="77777777" w:rsidR="00BC687D" w:rsidRDefault="00BC687D" w:rsidP="00BC687D">
            <w:pPr>
              <w:spacing w:after="0" w:line="240" w:lineRule="auto"/>
              <w:ind w:left="330"/>
              <w:jc w:val="both"/>
              <w:rPr>
                <w:rFonts w:ascii="Cambria" w:hAnsi="Cambria"/>
                <w:color w:val="auto"/>
                <w:sz w:val="21"/>
                <w:szCs w:val="21"/>
              </w:rPr>
            </w:pPr>
            <w:r>
              <w:rPr>
                <w:rFonts w:ascii="Cambria" w:hAnsi="Cambria"/>
                <w:color w:val="auto"/>
                <w:sz w:val="21"/>
                <w:szCs w:val="21"/>
              </w:rPr>
              <w:t>To</w:t>
            </w:r>
            <w:r w:rsidR="00F35374" w:rsidRPr="00A225CC">
              <w:rPr>
                <w:rFonts w:ascii="Cambria" w:hAnsi="Cambria"/>
                <w:color w:val="auto"/>
                <w:sz w:val="21"/>
                <w:szCs w:val="21"/>
              </w:rPr>
              <w:t xml:space="preserve"> register for this class, please call</w:t>
            </w:r>
            <w:r w:rsidRPr="00A225CC">
              <w:rPr>
                <w:rFonts w:ascii="Cambria" w:hAnsi="Cambria"/>
                <w:color w:val="auto"/>
                <w:sz w:val="21"/>
                <w:szCs w:val="21"/>
              </w:rPr>
              <w:t xml:space="preserve"> </w:t>
            </w:r>
            <w:r w:rsidR="00F35374" w:rsidRPr="00A225CC">
              <w:rPr>
                <w:rFonts w:ascii="Cambria" w:hAnsi="Cambria"/>
                <w:color w:val="auto"/>
                <w:sz w:val="21"/>
                <w:szCs w:val="21"/>
              </w:rPr>
              <w:t>dur</w:t>
            </w:r>
            <w:r>
              <w:rPr>
                <w:rFonts w:ascii="Cambria" w:hAnsi="Cambria"/>
                <w:color w:val="auto"/>
                <w:sz w:val="21"/>
                <w:szCs w:val="21"/>
              </w:rPr>
              <w:t xml:space="preserve">ing </w:t>
            </w:r>
            <w:r w:rsidR="004D3666">
              <w:rPr>
                <w:rFonts w:ascii="Cambria" w:hAnsi="Cambria"/>
                <w:color w:val="auto"/>
                <w:sz w:val="21"/>
                <w:szCs w:val="21"/>
              </w:rPr>
              <w:t>regular clinic hours, Monday – Friday</w:t>
            </w:r>
            <w:r w:rsidR="00F35374" w:rsidRPr="00A225CC">
              <w:rPr>
                <w:rFonts w:ascii="Cambria" w:hAnsi="Cambria"/>
                <w:color w:val="auto"/>
                <w:sz w:val="21"/>
                <w:szCs w:val="21"/>
              </w:rPr>
              <w:t xml:space="preserve"> 8:30am – 5:00pm. </w:t>
            </w:r>
          </w:p>
          <w:p w14:paraId="7052D8AE" w14:textId="77777777" w:rsidR="00BC687D" w:rsidRDefault="00BC687D" w:rsidP="00BC687D">
            <w:pPr>
              <w:spacing w:after="0" w:line="240" w:lineRule="auto"/>
              <w:ind w:left="330"/>
              <w:jc w:val="both"/>
              <w:rPr>
                <w:rFonts w:ascii="Cambria" w:hAnsi="Cambria"/>
                <w:color w:val="auto"/>
                <w:sz w:val="21"/>
                <w:szCs w:val="21"/>
              </w:rPr>
            </w:pPr>
          </w:p>
          <w:p w14:paraId="354F6E91" w14:textId="77777777" w:rsidR="00F35374" w:rsidRPr="00BC687D" w:rsidRDefault="00BC687D" w:rsidP="00BC687D">
            <w:pPr>
              <w:spacing w:after="0" w:line="240" w:lineRule="auto"/>
              <w:ind w:left="330"/>
              <w:jc w:val="both"/>
              <w:rPr>
                <w:rFonts w:ascii="Cambria" w:hAnsi="Cambria"/>
                <w:b/>
                <w:color w:val="auto"/>
                <w:sz w:val="21"/>
                <w:szCs w:val="21"/>
              </w:rPr>
            </w:pPr>
            <w:r>
              <w:rPr>
                <w:rFonts w:ascii="Cambria" w:hAnsi="Cambria"/>
                <w:color w:val="auto"/>
                <w:sz w:val="21"/>
                <w:szCs w:val="21"/>
              </w:rPr>
              <w:t xml:space="preserve">Clinic phone: </w:t>
            </w:r>
            <w:r w:rsidRPr="00A225CC">
              <w:rPr>
                <w:rFonts w:ascii="Cambria" w:hAnsi="Cambria"/>
                <w:color w:val="auto"/>
                <w:sz w:val="21"/>
                <w:szCs w:val="21"/>
              </w:rPr>
              <w:t>(650) 498-5566</w:t>
            </w:r>
          </w:p>
          <w:p w14:paraId="4351851F" w14:textId="7B2C409C" w:rsidR="00F35374" w:rsidRPr="00BC687D" w:rsidRDefault="00F35374" w:rsidP="00BC687D">
            <w:pPr>
              <w:spacing w:after="0" w:line="240" w:lineRule="auto"/>
              <w:ind w:left="330"/>
              <w:jc w:val="both"/>
              <w:rPr>
                <w:rFonts w:ascii="Cambria" w:hAnsi="Cambria"/>
                <w:color w:val="auto"/>
                <w:sz w:val="21"/>
                <w:szCs w:val="21"/>
              </w:rPr>
            </w:pPr>
          </w:p>
          <w:p w14:paraId="296CC4F0" w14:textId="79FF073F" w:rsidR="00F35374" w:rsidRDefault="00F35374" w:rsidP="00E21DB1">
            <w:pPr>
              <w:ind w:left="330"/>
              <w:jc w:val="both"/>
              <w:rPr>
                <w:rFonts w:ascii="Cambria" w:hAnsi="Cambria"/>
                <w:color w:val="auto"/>
                <w:sz w:val="21"/>
                <w:szCs w:val="21"/>
              </w:rPr>
            </w:pPr>
            <w:r w:rsidRPr="00A225CC">
              <w:rPr>
                <w:rFonts w:ascii="Cambria" w:hAnsi="Cambria"/>
                <w:color w:val="auto"/>
                <w:sz w:val="21"/>
                <w:szCs w:val="21"/>
              </w:rPr>
              <w:t>Each weekly session will be billed to your insura</w:t>
            </w:r>
            <w:r w:rsidR="000141B2">
              <w:rPr>
                <w:rFonts w:ascii="Cambria" w:hAnsi="Cambria"/>
                <w:color w:val="auto"/>
                <w:sz w:val="21"/>
                <w:szCs w:val="21"/>
              </w:rPr>
              <w:t>nce as a 15-minute office visit with a physician specialist.</w:t>
            </w:r>
          </w:p>
          <w:p w14:paraId="4CCBFA63" w14:textId="3C177C5C" w:rsidR="00DB723B" w:rsidRPr="00A225CC" w:rsidRDefault="00DB723B" w:rsidP="00E21DB1">
            <w:pPr>
              <w:spacing w:after="0" w:line="240" w:lineRule="auto"/>
              <w:ind w:left="330"/>
              <w:jc w:val="both"/>
              <w:rPr>
                <w:rFonts w:ascii="Cambria" w:hAnsi="Cambria"/>
                <w:color w:val="auto"/>
                <w:sz w:val="21"/>
                <w:szCs w:val="21"/>
              </w:rPr>
            </w:pPr>
            <w:r>
              <w:rPr>
                <w:rFonts w:ascii="Cambria" w:hAnsi="Cambria"/>
                <w:color w:val="auto"/>
                <w:sz w:val="21"/>
                <w:szCs w:val="21"/>
              </w:rPr>
              <w:t>P</w:t>
            </w:r>
            <w:r w:rsidR="008E7C9E">
              <w:rPr>
                <w:rFonts w:ascii="Cambria" w:hAnsi="Cambria"/>
                <w:color w:val="auto"/>
                <w:sz w:val="21"/>
                <w:szCs w:val="21"/>
              </w:rPr>
              <w:t xml:space="preserve">lan to </w:t>
            </w:r>
            <w:r w:rsidR="000141B2">
              <w:rPr>
                <w:rFonts w:ascii="Cambria" w:hAnsi="Cambria"/>
                <w:color w:val="auto"/>
                <w:sz w:val="21"/>
                <w:szCs w:val="21"/>
              </w:rPr>
              <w:t>arriving</w:t>
            </w:r>
            <w:r w:rsidR="008E7C9E">
              <w:rPr>
                <w:rFonts w:ascii="Cambria" w:hAnsi="Cambria"/>
                <w:color w:val="auto"/>
                <w:sz w:val="21"/>
                <w:szCs w:val="21"/>
              </w:rPr>
              <w:t xml:space="preserve"> 20</w:t>
            </w:r>
            <w:r w:rsidRPr="00A225CC">
              <w:rPr>
                <w:rFonts w:ascii="Cambria" w:hAnsi="Cambria"/>
                <w:color w:val="auto"/>
                <w:sz w:val="21"/>
                <w:szCs w:val="21"/>
              </w:rPr>
              <w:t xml:space="preserve"> minutes early</w:t>
            </w:r>
            <w:r w:rsidR="000141B2">
              <w:rPr>
                <w:rFonts w:ascii="Cambria" w:hAnsi="Cambria"/>
                <w:color w:val="auto"/>
                <w:sz w:val="21"/>
                <w:szCs w:val="21"/>
              </w:rPr>
              <w:t xml:space="preserve"> or </w:t>
            </w:r>
            <w:r w:rsidR="008E7C9E">
              <w:rPr>
                <w:rFonts w:ascii="Cambria" w:hAnsi="Cambria"/>
                <w:color w:val="auto"/>
                <w:sz w:val="21"/>
                <w:szCs w:val="21"/>
              </w:rPr>
              <w:t>stay</w:t>
            </w:r>
            <w:r w:rsidR="000141B2">
              <w:rPr>
                <w:rFonts w:ascii="Cambria" w:hAnsi="Cambria"/>
                <w:color w:val="auto"/>
                <w:sz w:val="21"/>
                <w:szCs w:val="21"/>
              </w:rPr>
              <w:t>ing</w:t>
            </w:r>
            <w:r w:rsidR="008E7C9E">
              <w:rPr>
                <w:rFonts w:ascii="Cambria" w:hAnsi="Cambria"/>
                <w:color w:val="auto"/>
                <w:sz w:val="21"/>
                <w:szCs w:val="21"/>
              </w:rPr>
              <w:t xml:space="preserve"> 20</w:t>
            </w:r>
            <w:r w:rsidRPr="00A225CC">
              <w:rPr>
                <w:rFonts w:ascii="Cambria" w:hAnsi="Cambria"/>
                <w:color w:val="auto"/>
                <w:sz w:val="21"/>
                <w:szCs w:val="21"/>
              </w:rPr>
              <w:t xml:space="preserve"> min</w:t>
            </w:r>
            <w:r>
              <w:rPr>
                <w:rFonts w:ascii="Cambria" w:hAnsi="Cambria"/>
                <w:color w:val="auto"/>
                <w:sz w:val="21"/>
                <w:szCs w:val="21"/>
              </w:rPr>
              <w:t>ute</w:t>
            </w:r>
            <w:r w:rsidRPr="00A225CC">
              <w:rPr>
                <w:rFonts w:ascii="Cambria" w:hAnsi="Cambria"/>
                <w:color w:val="auto"/>
                <w:sz w:val="21"/>
                <w:szCs w:val="21"/>
              </w:rPr>
              <w:t>s after each class to check-in individually with Dr. Payrovi.</w:t>
            </w:r>
          </w:p>
          <w:p w14:paraId="48518194" w14:textId="5CC73589" w:rsidR="00DB723B" w:rsidRDefault="00DB723B" w:rsidP="00E21DB1">
            <w:pPr>
              <w:spacing w:after="0" w:line="240" w:lineRule="auto"/>
              <w:ind w:left="330"/>
              <w:jc w:val="both"/>
              <w:rPr>
                <w:rFonts w:ascii="Cambria" w:hAnsi="Cambria"/>
                <w:color w:val="auto"/>
                <w:sz w:val="21"/>
                <w:szCs w:val="21"/>
              </w:rPr>
            </w:pPr>
          </w:p>
          <w:p w14:paraId="79E4EDE4" w14:textId="316B59EB" w:rsidR="00F35374" w:rsidRPr="00A225CC" w:rsidRDefault="00F35374" w:rsidP="00E21DB1">
            <w:pPr>
              <w:spacing w:after="0" w:line="240" w:lineRule="auto"/>
              <w:ind w:left="330"/>
              <w:jc w:val="both"/>
              <w:rPr>
                <w:rFonts w:ascii="Cambria" w:hAnsi="Cambria"/>
                <w:color w:val="auto"/>
                <w:sz w:val="21"/>
                <w:szCs w:val="21"/>
              </w:rPr>
            </w:pPr>
            <w:r w:rsidRPr="00A225CC">
              <w:rPr>
                <w:rFonts w:ascii="Cambria" w:hAnsi="Cambria"/>
                <w:color w:val="auto"/>
                <w:sz w:val="21"/>
                <w:szCs w:val="21"/>
              </w:rPr>
              <w:t xml:space="preserve">Please check in </w:t>
            </w:r>
            <w:r w:rsidR="004D3666">
              <w:rPr>
                <w:rFonts w:ascii="Cambria" w:hAnsi="Cambria"/>
                <w:color w:val="auto"/>
                <w:sz w:val="21"/>
                <w:szCs w:val="21"/>
              </w:rPr>
              <w:t xml:space="preserve">for each session of </w:t>
            </w:r>
            <w:r w:rsidR="008E7C9E">
              <w:rPr>
                <w:rFonts w:ascii="Cambria" w:hAnsi="Cambria"/>
                <w:color w:val="auto"/>
                <w:sz w:val="21"/>
                <w:szCs w:val="21"/>
              </w:rPr>
              <w:t>t</w:t>
            </w:r>
            <w:r w:rsidR="004D3666">
              <w:rPr>
                <w:rFonts w:ascii="Cambria" w:hAnsi="Cambria"/>
                <w:color w:val="auto"/>
                <w:sz w:val="21"/>
                <w:szCs w:val="21"/>
              </w:rPr>
              <w:t xml:space="preserve">he class </w:t>
            </w:r>
            <w:r w:rsidRPr="00A225CC">
              <w:rPr>
                <w:rFonts w:ascii="Cambria" w:hAnsi="Cambria"/>
                <w:color w:val="auto"/>
                <w:sz w:val="21"/>
                <w:szCs w:val="21"/>
              </w:rPr>
              <w:t>at Stanford’s Center for Integrative Medicine located at:</w:t>
            </w:r>
          </w:p>
          <w:p w14:paraId="5E874FF1" w14:textId="349B8C0D" w:rsidR="00F35374" w:rsidRPr="00A225CC" w:rsidRDefault="00F35374" w:rsidP="00E21DB1">
            <w:pPr>
              <w:spacing w:after="0" w:line="240" w:lineRule="auto"/>
              <w:ind w:left="330"/>
              <w:jc w:val="both"/>
              <w:rPr>
                <w:rFonts w:ascii="Cambria" w:hAnsi="Cambria"/>
                <w:b/>
                <w:color w:val="auto"/>
                <w:sz w:val="21"/>
                <w:szCs w:val="21"/>
              </w:rPr>
            </w:pPr>
          </w:p>
          <w:p w14:paraId="0812C42B" w14:textId="3AC45E70" w:rsidR="00F35374" w:rsidRPr="00A225CC" w:rsidRDefault="00F35374" w:rsidP="00E21DB1">
            <w:pPr>
              <w:spacing w:after="0" w:line="240" w:lineRule="auto"/>
              <w:ind w:left="330"/>
              <w:jc w:val="both"/>
              <w:rPr>
                <w:rFonts w:ascii="Cambria" w:hAnsi="Cambria"/>
                <w:color w:val="auto"/>
                <w:sz w:val="21"/>
                <w:szCs w:val="21"/>
              </w:rPr>
            </w:pPr>
            <w:r w:rsidRPr="00A225CC">
              <w:rPr>
                <w:rFonts w:ascii="Cambria" w:hAnsi="Cambria"/>
                <w:color w:val="auto"/>
                <w:sz w:val="21"/>
                <w:szCs w:val="21"/>
              </w:rPr>
              <w:t>The Hoover Pavilion</w:t>
            </w:r>
          </w:p>
          <w:p w14:paraId="52FC6383" w14:textId="77777777" w:rsidR="00F35374" w:rsidRPr="00A225CC" w:rsidRDefault="00F35374" w:rsidP="00E21DB1">
            <w:pPr>
              <w:spacing w:after="0" w:line="240" w:lineRule="auto"/>
              <w:ind w:left="330"/>
              <w:jc w:val="both"/>
              <w:rPr>
                <w:rFonts w:ascii="Cambria" w:hAnsi="Cambria"/>
                <w:color w:val="auto"/>
                <w:sz w:val="21"/>
                <w:szCs w:val="21"/>
              </w:rPr>
            </w:pPr>
            <w:r w:rsidRPr="00A225CC">
              <w:rPr>
                <w:rFonts w:ascii="Cambria" w:hAnsi="Cambria"/>
                <w:color w:val="auto"/>
                <w:sz w:val="21"/>
                <w:szCs w:val="21"/>
              </w:rPr>
              <w:t>211 Quarry Road, 2</w:t>
            </w:r>
            <w:r w:rsidRPr="00A225CC">
              <w:rPr>
                <w:rFonts w:ascii="Cambria" w:hAnsi="Cambria"/>
                <w:color w:val="auto"/>
                <w:sz w:val="21"/>
                <w:szCs w:val="21"/>
                <w:vertAlign w:val="superscript"/>
              </w:rPr>
              <w:t>nd</w:t>
            </w:r>
            <w:r w:rsidR="004A0FE6">
              <w:rPr>
                <w:rFonts w:ascii="Cambria" w:hAnsi="Cambria"/>
                <w:color w:val="auto"/>
                <w:sz w:val="21"/>
                <w:szCs w:val="21"/>
              </w:rPr>
              <w:t xml:space="preserve"> Floor, Suite #</w:t>
            </w:r>
            <w:r w:rsidRPr="00A225CC">
              <w:rPr>
                <w:rFonts w:ascii="Cambria" w:hAnsi="Cambria"/>
                <w:color w:val="auto"/>
                <w:sz w:val="21"/>
                <w:szCs w:val="21"/>
              </w:rPr>
              <w:t>205</w:t>
            </w:r>
          </w:p>
          <w:p w14:paraId="378273C7" w14:textId="18E45710" w:rsidR="00F35374" w:rsidRDefault="00F35374" w:rsidP="00E21DB1">
            <w:pPr>
              <w:spacing w:after="0" w:line="240" w:lineRule="auto"/>
              <w:ind w:left="330"/>
              <w:jc w:val="both"/>
              <w:rPr>
                <w:rFonts w:ascii="Cambria" w:hAnsi="Cambria"/>
                <w:color w:val="auto"/>
                <w:sz w:val="21"/>
                <w:szCs w:val="21"/>
              </w:rPr>
            </w:pPr>
            <w:r w:rsidRPr="00A225CC">
              <w:rPr>
                <w:rFonts w:ascii="Cambria" w:hAnsi="Cambria"/>
                <w:color w:val="auto"/>
                <w:sz w:val="21"/>
                <w:szCs w:val="21"/>
              </w:rPr>
              <w:t>Palo Alto, CA 94304</w:t>
            </w:r>
          </w:p>
          <w:p w14:paraId="3DA9A207" w14:textId="77777777" w:rsidR="000141B2" w:rsidRDefault="000141B2" w:rsidP="00E21DB1">
            <w:pPr>
              <w:spacing w:after="0" w:line="240" w:lineRule="auto"/>
              <w:ind w:left="330"/>
              <w:jc w:val="both"/>
              <w:rPr>
                <w:rFonts w:ascii="Cambria" w:hAnsi="Cambria"/>
                <w:color w:val="auto"/>
                <w:sz w:val="21"/>
                <w:szCs w:val="21"/>
              </w:rPr>
            </w:pPr>
          </w:p>
          <w:p w14:paraId="68819ED6" w14:textId="77777777" w:rsidR="000141B2" w:rsidRDefault="000141B2" w:rsidP="00E21DB1">
            <w:pPr>
              <w:spacing w:after="0" w:line="240" w:lineRule="auto"/>
              <w:ind w:left="330"/>
              <w:jc w:val="both"/>
              <w:rPr>
                <w:rFonts w:ascii="Cambria" w:hAnsi="Cambria"/>
                <w:color w:val="auto"/>
                <w:sz w:val="21"/>
                <w:szCs w:val="21"/>
              </w:rPr>
            </w:pPr>
          </w:p>
          <w:p w14:paraId="4FB7794B" w14:textId="77777777" w:rsidR="000141B2" w:rsidRDefault="000141B2" w:rsidP="00E21DB1">
            <w:pPr>
              <w:spacing w:after="0" w:line="240" w:lineRule="auto"/>
              <w:ind w:left="330"/>
              <w:jc w:val="both"/>
              <w:rPr>
                <w:rFonts w:ascii="Cambria" w:hAnsi="Cambria"/>
                <w:color w:val="auto"/>
                <w:sz w:val="21"/>
                <w:szCs w:val="21"/>
              </w:rPr>
            </w:pPr>
          </w:p>
          <w:p w14:paraId="64519D23" w14:textId="2A0638B5" w:rsidR="000141B2" w:rsidRPr="00A225CC" w:rsidRDefault="000141B2" w:rsidP="000141B2">
            <w:pPr>
              <w:spacing w:after="0" w:line="240" w:lineRule="auto"/>
              <w:ind w:left="330"/>
              <w:jc w:val="center"/>
              <w:rPr>
                <w:rFonts w:ascii="Cambria" w:hAnsi="Cambria"/>
                <w:color w:val="auto"/>
                <w:sz w:val="21"/>
                <w:szCs w:val="21"/>
              </w:rPr>
            </w:pPr>
            <w:r>
              <w:rPr>
                <w:noProof/>
                <w:lang w:eastAsia="en-US"/>
              </w:rPr>
              <w:drawing>
                <wp:inline distT="0" distB="0" distL="0" distR="0" wp14:anchorId="4BBA4E4C" wp14:editId="455A8B95">
                  <wp:extent cx="1485900" cy="56451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laceholder_blue.png"/>
                          <pic:cNvPicPr/>
                        </pic:nvPicPr>
                        <pic:blipFill>
                          <a:blip r:embed="rId10"/>
                          <a:stretch>
                            <a:fillRect/>
                          </a:stretch>
                        </pic:blipFill>
                        <pic:spPr>
                          <a:xfrm>
                            <a:off x="0" y="0"/>
                            <a:ext cx="1486548" cy="564761"/>
                          </a:xfrm>
                          <a:prstGeom prst="rect">
                            <a:avLst/>
                          </a:prstGeom>
                        </pic:spPr>
                      </pic:pic>
                    </a:graphicData>
                  </a:graphic>
                </wp:inline>
              </w:drawing>
            </w:r>
          </w:p>
          <w:p w14:paraId="22A0754F" w14:textId="0AECC440" w:rsidR="00F35374" w:rsidRPr="00417B5B" w:rsidRDefault="000141B2" w:rsidP="00167F52">
            <w:pPr>
              <w:ind w:left="134" w:right="285" w:hanging="134"/>
              <w:rPr>
                <w:rFonts w:ascii="Cambria" w:hAnsi="Cambria"/>
                <w:sz w:val="22"/>
                <w:szCs w:val="22"/>
              </w:rPr>
            </w:pPr>
            <w:r w:rsidRPr="00A225CC">
              <w:rPr>
                <w:b/>
                <w:noProof/>
                <w:color w:val="auto"/>
                <w:sz w:val="21"/>
                <w:szCs w:val="21"/>
                <w:lang w:eastAsia="en-US"/>
              </w:rPr>
              <w:drawing>
                <wp:anchor distT="0" distB="0" distL="114300" distR="114300" simplePos="0" relativeHeight="251676672" behindDoc="1" locked="0" layoutInCell="1" allowOverlap="1" wp14:anchorId="58DE53E1" wp14:editId="04CADAC4">
                  <wp:simplePos x="0" y="0"/>
                  <wp:positionH relativeFrom="column">
                    <wp:posOffset>3447414</wp:posOffset>
                  </wp:positionH>
                  <wp:positionV relativeFrom="paragraph">
                    <wp:posOffset>2463014</wp:posOffset>
                  </wp:positionV>
                  <wp:extent cx="2042795" cy="10882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tation.jpg"/>
                          <pic:cNvPicPr/>
                        </pic:nvPicPr>
                        <pic:blipFill>
                          <a:blip r:embed="rId11">
                            <a:extLst>
                              <a:ext uri="{BEBA8EAE-BF5A-486C-A8C5-ECC9F3942E4B}">
                                <a14:imgProps xmlns:a14="http://schemas.microsoft.com/office/drawing/2010/main">
                                  <a14:imgLayer r:embed="rId12">
                                    <a14:imgEffect>
                                      <a14:backgroundRemoval t="10000" b="90000" l="10000" r="90000"/>
                                    </a14:imgEffect>
                                    <a14:imgEffect>
                                      <a14:brightnessContrast bright="20000" contrast="-20000"/>
                                    </a14:imgEffect>
                                  </a14:imgLayer>
                                </a14:imgProps>
                              </a:ext>
                            </a:extLst>
                          </a:blip>
                          <a:stretch>
                            <a:fillRect/>
                          </a:stretch>
                        </pic:blipFill>
                        <pic:spPr>
                          <a:xfrm>
                            <a:off x="0" y="0"/>
                            <a:ext cx="2057197" cy="109596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DB723B">
              <w:rPr>
                <w:i/>
                <w:noProof/>
                <w:lang w:eastAsia="en-US"/>
              </w:rPr>
              <w:drawing>
                <wp:anchor distT="0" distB="0" distL="114300" distR="114300" simplePos="0" relativeHeight="251677696" behindDoc="1" locked="0" layoutInCell="1" allowOverlap="1" wp14:anchorId="3B869625" wp14:editId="353ADFFC">
                  <wp:simplePos x="0" y="0"/>
                  <wp:positionH relativeFrom="column">
                    <wp:posOffset>269875</wp:posOffset>
                  </wp:positionH>
                  <wp:positionV relativeFrom="paragraph">
                    <wp:posOffset>1988185</wp:posOffset>
                  </wp:positionV>
                  <wp:extent cx="1401458" cy="647065"/>
                  <wp:effectExtent l="0" t="0" r="825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C-SM_logo_highres.jpg"/>
                          <pic:cNvPicPr/>
                        </pic:nvPicPr>
                        <pic:blipFill>
                          <a:blip r:embed="rId10"/>
                          <a:stretch>
                            <a:fillRect/>
                          </a:stretch>
                        </pic:blipFill>
                        <pic:spPr>
                          <a:xfrm>
                            <a:off x="0" y="0"/>
                            <a:ext cx="1401458" cy="647065"/>
                          </a:xfrm>
                          <a:prstGeom prst="rect">
                            <a:avLst/>
                          </a:prstGeom>
                        </pic:spPr>
                      </pic:pic>
                    </a:graphicData>
                  </a:graphic>
                </wp:anchor>
              </w:drawing>
            </w:r>
          </w:p>
        </w:tc>
      </w:tr>
    </w:tbl>
    <w:p w14:paraId="09270B67" w14:textId="1973C591" w:rsidR="00C407DB" w:rsidRPr="001364CC" w:rsidRDefault="00C407DB" w:rsidP="001364C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695"/>
        </w:tabs>
        <w:rPr>
          <w:color w:val="242852" w:themeColor="text2"/>
          <w14:textFill>
            <w14:gradFill>
              <w14:gsLst>
                <w14:gs w14:pos="0">
                  <w14:schemeClr w14:val="tx2">
                    <w14:lumMod w14:val="90000"/>
                    <w14:lumOff w14:val="10000"/>
                    <w14:shade w14:val="30000"/>
                    <w14:satMod w14:val="115000"/>
                  </w14:schemeClr>
                </w14:gs>
                <w14:gs w14:pos="50000">
                  <w14:schemeClr w14:val="tx2">
                    <w14:lumMod w14:val="90000"/>
                    <w14:lumOff w14:val="10000"/>
                    <w14:shade w14:val="67500"/>
                    <w14:satMod w14:val="115000"/>
                  </w14:schemeClr>
                </w14:gs>
                <w14:gs w14:pos="100000">
                  <w14:schemeClr w14:val="tx2">
                    <w14:lumMod w14:val="90000"/>
                    <w14:lumOff w14:val="10000"/>
                    <w14:shade w14:val="100000"/>
                    <w14:satMod w14:val="115000"/>
                  </w14:schemeClr>
                </w14:gs>
              </w14:gsLst>
              <w14:lin w14:ang="2700000" w14:scaled="0"/>
            </w14:gradFill>
          </w14:textFill>
        </w:rPr>
      </w:pPr>
    </w:p>
    <w:sectPr w:rsidR="00C407DB" w:rsidRPr="001364CC" w:rsidSect="001364CC">
      <w:pgSz w:w="15840" w:h="12240" w:orient="landscape" w:code="1"/>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12B3F" w14:textId="77777777" w:rsidR="00C65DC1" w:rsidRDefault="00C65DC1" w:rsidP="00A225CC">
      <w:pPr>
        <w:spacing w:after="0" w:line="240" w:lineRule="auto"/>
      </w:pPr>
      <w:r>
        <w:separator/>
      </w:r>
    </w:p>
  </w:endnote>
  <w:endnote w:type="continuationSeparator" w:id="0">
    <w:p w14:paraId="72A25F7F" w14:textId="77777777" w:rsidR="00C65DC1" w:rsidRDefault="00C65DC1" w:rsidP="00A22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AC2AD" w14:textId="77777777" w:rsidR="00C65DC1" w:rsidRDefault="00C65DC1" w:rsidP="00A225CC">
      <w:pPr>
        <w:spacing w:after="0" w:line="240" w:lineRule="auto"/>
      </w:pPr>
      <w:r>
        <w:separator/>
      </w:r>
    </w:p>
  </w:footnote>
  <w:footnote w:type="continuationSeparator" w:id="0">
    <w:p w14:paraId="6145CF28" w14:textId="77777777" w:rsidR="00C65DC1" w:rsidRDefault="00C65DC1" w:rsidP="00A22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3B822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242852" w:themeColor="text2"/>
        <w:sz w:val="16"/>
      </w:rPr>
    </w:lvl>
  </w:abstractNum>
  <w:num w:numId="1">
    <w:abstractNumId w:val="1"/>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41"/>
    <w:rsid w:val="000141B2"/>
    <w:rsid w:val="00015C7C"/>
    <w:rsid w:val="00027380"/>
    <w:rsid w:val="0005585A"/>
    <w:rsid w:val="000908FD"/>
    <w:rsid w:val="001269AF"/>
    <w:rsid w:val="001364CC"/>
    <w:rsid w:val="00155F82"/>
    <w:rsid w:val="00167F52"/>
    <w:rsid w:val="00187209"/>
    <w:rsid w:val="001B5379"/>
    <w:rsid w:val="001E41A5"/>
    <w:rsid w:val="001E7044"/>
    <w:rsid w:val="002B3BF4"/>
    <w:rsid w:val="00321355"/>
    <w:rsid w:val="00327C53"/>
    <w:rsid w:val="00380831"/>
    <w:rsid w:val="00394F45"/>
    <w:rsid w:val="003A4AE1"/>
    <w:rsid w:val="003E3D5A"/>
    <w:rsid w:val="0040455A"/>
    <w:rsid w:val="0041349B"/>
    <w:rsid w:val="00417B5B"/>
    <w:rsid w:val="00490EF4"/>
    <w:rsid w:val="004A0FE6"/>
    <w:rsid w:val="004D3666"/>
    <w:rsid w:val="00515B6F"/>
    <w:rsid w:val="005436C6"/>
    <w:rsid w:val="00564E63"/>
    <w:rsid w:val="00573FA6"/>
    <w:rsid w:val="005C7A06"/>
    <w:rsid w:val="005F6D97"/>
    <w:rsid w:val="006251BF"/>
    <w:rsid w:val="006267A1"/>
    <w:rsid w:val="00640BBF"/>
    <w:rsid w:val="00641406"/>
    <w:rsid w:val="00661833"/>
    <w:rsid w:val="00694FDB"/>
    <w:rsid w:val="006A4269"/>
    <w:rsid w:val="007B1428"/>
    <w:rsid w:val="007C1239"/>
    <w:rsid w:val="008A129F"/>
    <w:rsid w:val="008D3CFC"/>
    <w:rsid w:val="008E0C8B"/>
    <w:rsid w:val="008E7C9E"/>
    <w:rsid w:val="009579F4"/>
    <w:rsid w:val="009B251E"/>
    <w:rsid w:val="009E5512"/>
    <w:rsid w:val="00A225CC"/>
    <w:rsid w:val="00A84A5D"/>
    <w:rsid w:val="00A84BF2"/>
    <w:rsid w:val="00AD4DD0"/>
    <w:rsid w:val="00AF73CB"/>
    <w:rsid w:val="00B048E4"/>
    <w:rsid w:val="00B25CF9"/>
    <w:rsid w:val="00B262A2"/>
    <w:rsid w:val="00B72328"/>
    <w:rsid w:val="00BC687D"/>
    <w:rsid w:val="00C20CE3"/>
    <w:rsid w:val="00C27FF8"/>
    <w:rsid w:val="00C407DB"/>
    <w:rsid w:val="00C52C85"/>
    <w:rsid w:val="00C65DC1"/>
    <w:rsid w:val="00C86A41"/>
    <w:rsid w:val="00CD6354"/>
    <w:rsid w:val="00CE20E2"/>
    <w:rsid w:val="00CF0C6C"/>
    <w:rsid w:val="00D17D6A"/>
    <w:rsid w:val="00D6110D"/>
    <w:rsid w:val="00DA110E"/>
    <w:rsid w:val="00DB5A88"/>
    <w:rsid w:val="00DB723B"/>
    <w:rsid w:val="00DB7A23"/>
    <w:rsid w:val="00DF1743"/>
    <w:rsid w:val="00DF5D97"/>
    <w:rsid w:val="00E21DB1"/>
    <w:rsid w:val="00E45670"/>
    <w:rsid w:val="00E50DA5"/>
    <w:rsid w:val="00E6112F"/>
    <w:rsid w:val="00F35374"/>
    <w:rsid w:val="00F65319"/>
    <w:rsid w:val="00FA67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F1C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F356C"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E63"/>
  </w:style>
  <w:style w:type="paragraph" w:styleId="Heading1">
    <w:name w:val="heading 1"/>
    <w:basedOn w:val="Normal"/>
    <w:next w:val="Normal"/>
    <w:link w:val="Heading1Char"/>
    <w:uiPriority w:val="1"/>
    <w:qFormat/>
    <w:rsid w:val="00564E63"/>
    <w:pPr>
      <w:keepNext/>
      <w:keepLines/>
      <w:spacing w:before="200" w:after="0" w:line="240" w:lineRule="auto"/>
      <w:outlineLvl w:val="0"/>
    </w:pPr>
    <w:rPr>
      <w:rFonts w:asciiTheme="majorHAnsi" w:eastAsiaTheme="majorEastAsia" w:hAnsiTheme="majorHAnsi" w:cstheme="majorBidi"/>
      <w:b/>
      <w:bCs/>
      <w:color w:val="4A66AC" w:themeColor="accent1"/>
      <w:sz w:val="32"/>
    </w:rPr>
  </w:style>
  <w:style w:type="paragraph" w:styleId="Heading2">
    <w:name w:val="heading 2"/>
    <w:basedOn w:val="Normal"/>
    <w:next w:val="Normal"/>
    <w:link w:val="Heading2Char"/>
    <w:uiPriority w:val="1"/>
    <w:unhideWhenUsed/>
    <w:qFormat/>
    <w:rsid w:val="00564E63"/>
    <w:pPr>
      <w:keepNext/>
      <w:keepLines/>
      <w:spacing w:before="360" w:after="120" w:line="240" w:lineRule="auto"/>
      <w:outlineLvl w:val="1"/>
    </w:pPr>
    <w:rPr>
      <w:rFonts w:asciiTheme="majorHAnsi" w:eastAsiaTheme="majorEastAsia" w:hAnsiTheme="majorHAnsi" w:cstheme="majorBidi"/>
      <w:b/>
      <w:bCs/>
      <w:color w:val="242852" w:themeColor="text2"/>
      <w:sz w:val="22"/>
    </w:rPr>
  </w:style>
  <w:style w:type="paragraph" w:styleId="Heading3">
    <w:name w:val="heading 3"/>
    <w:basedOn w:val="Normal"/>
    <w:next w:val="Normal"/>
    <w:link w:val="Heading3Char"/>
    <w:uiPriority w:val="9"/>
    <w:semiHidden/>
    <w:unhideWhenUsed/>
    <w:qFormat/>
    <w:rsid w:val="00564E63"/>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rsid w:val="00564E63"/>
    <w:tblPr>
      <w:tblCellMar>
        <w:left w:w="0" w:type="dxa"/>
        <w:right w:w="0" w:type="dxa"/>
      </w:tblCellMar>
    </w:tblPr>
  </w:style>
  <w:style w:type="paragraph" w:styleId="Caption">
    <w:name w:val="caption"/>
    <w:basedOn w:val="Normal"/>
    <w:next w:val="Normal"/>
    <w:uiPriority w:val="2"/>
    <w:unhideWhenUsed/>
    <w:qFormat/>
    <w:rsid w:val="00564E63"/>
    <w:pPr>
      <w:spacing w:after="340" w:line="240" w:lineRule="auto"/>
    </w:pPr>
    <w:rPr>
      <w:i/>
      <w:iCs/>
      <w:sz w:val="14"/>
    </w:rPr>
  </w:style>
  <w:style w:type="character" w:customStyle="1" w:styleId="Heading2Char">
    <w:name w:val="Heading 2 Char"/>
    <w:basedOn w:val="DefaultParagraphFont"/>
    <w:link w:val="Heading2"/>
    <w:uiPriority w:val="1"/>
    <w:rsid w:val="00564E63"/>
    <w:rPr>
      <w:rFonts w:asciiTheme="majorHAnsi" w:eastAsiaTheme="majorEastAsia" w:hAnsiTheme="majorHAnsi" w:cstheme="majorBidi"/>
      <w:b/>
      <w:bCs/>
      <w:color w:val="242852" w:themeColor="text2"/>
      <w:sz w:val="22"/>
    </w:rPr>
  </w:style>
  <w:style w:type="character" w:styleId="PlaceholderText">
    <w:name w:val="Placeholder Text"/>
    <w:basedOn w:val="DefaultParagraphFont"/>
    <w:uiPriority w:val="99"/>
    <w:semiHidden/>
    <w:rsid w:val="00564E63"/>
    <w:rPr>
      <w:color w:val="808080"/>
    </w:rPr>
  </w:style>
  <w:style w:type="paragraph" w:styleId="ListBullet">
    <w:name w:val="List Bullet"/>
    <w:basedOn w:val="Normal"/>
    <w:uiPriority w:val="1"/>
    <w:unhideWhenUsed/>
    <w:qFormat/>
    <w:rsid w:val="00564E63"/>
    <w:pPr>
      <w:numPr>
        <w:numId w:val="2"/>
      </w:numPr>
    </w:pPr>
  </w:style>
  <w:style w:type="character" w:customStyle="1" w:styleId="Heading1Char">
    <w:name w:val="Heading 1 Char"/>
    <w:basedOn w:val="DefaultParagraphFont"/>
    <w:link w:val="Heading1"/>
    <w:uiPriority w:val="1"/>
    <w:rsid w:val="00564E63"/>
    <w:rPr>
      <w:rFonts w:asciiTheme="majorHAnsi" w:eastAsiaTheme="majorEastAsia" w:hAnsiTheme="majorHAnsi" w:cstheme="majorBidi"/>
      <w:b/>
      <w:bCs/>
      <w:color w:val="4A66AC" w:themeColor="accent1"/>
      <w:sz w:val="32"/>
    </w:rPr>
  </w:style>
  <w:style w:type="paragraph" w:customStyle="1" w:styleId="Company">
    <w:name w:val="Company"/>
    <w:basedOn w:val="Normal"/>
    <w:uiPriority w:val="2"/>
    <w:qFormat/>
    <w:rsid w:val="00564E63"/>
    <w:pPr>
      <w:spacing w:after="0" w:line="240" w:lineRule="auto"/>
    </w:pPr>
    <w:rPr>
      <w:rFonts w:asciiTheme="majorHAnsi" w:eastAsiaTheme="majorEastAsia" w:hAnsiTheme="majorHAnsi" w:cstheme="majorBidi"/>
      <w:b/>
      <w:bCs/>
      <w:color w:val="4A66AC" w:themeColor="accent1"/>
    </w:rPr>
  </w:style>
  <w:style w:type="paragraph" w:styleId="Footer">
    <w:name w:val="footer"/>
    <w:basedOn w:val="Normal"/>
    <w:link w:val="FooterChar"/>
    <w:uiPriority w:val="2"/>
    <w:unhideWhenUsed/>
    <w:qFormat/>
    <w:rsid w:val="00564E63"/>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564E63"/>
    <w:rPr>
      <w:rFonts w:asciiTheme="minorHAnsi" w:eastAsiaTheme="minorEastAsia" w:hAnsiTheme="minorHAnsi" w:cstheme="minorBidi"/>
      <w:sz w:val="17"/>
    </w:rPr>
  </w:style>
  <w:style w:type="paragraph" w:styleId="Title">
    <w:name w:val="Title"/>
    <w:basedOn w:val="Normal"/>
    <w:next w:val="Normal"/>
    <w:link w:val="TitleChar"/>
    <w:uiPriority w:val="1"/>
    <w:qFormat/>
    <w:rsid w:val="00564E63"/>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sid w:val="00564E63"/>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rsid w:val="00564E63"/>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sid w:val="00564E63"/>
    <w:rPr>
      <w:i/>
      <w:iCs/>
      <w:color w:val="FFFFFF" w:themeColor="background1"/>
      <w:sz w:val="24"/>
    </w:rPr>
  </w:style>
  <w:style w:type="paragraph" w:styleId="NoSpacing">
    <w:name w:val="No Spacing"/>
    <w:uiPriority w:val="99"/>
    <w:qFormat/>
    <w:rsid w:val="00564E63"/>
    <w:pPr>
      <w:spacing w:after="0" w:line="240" w:lineRule="auto"/>
    </w:pPr>
  </w:style>
  <w:style w:type="paragraph" w:styleId="Quote">
    <w:name w:val="Quote"/>
    <w:basedOn w:val="Normal"/>
    <w:next w:val="Normal"/>
    <w:link w:val="QuoteChar"/>
    <w:uiPriority w:val="1"/>
    <w:qFormat/>
    <w:rsid w:val="00564E63"/>
    <w:pPr>
      <w:pBdr>
        <w:top w:val="single" w:sz="4" w:space="14" w:color="4A66AC" w:themeColor="accent1"/>
        <w:bottom w:val="single" w:sz="4" w:space="14" w:color="4A66AC" w:themeColor="accent1"/>
      </w:pBdr>
      <w:spacing w:before="480" w:after="480" w:line="312" w:lineRule="auto"/>
    </w:pPr>
    <w:rPr>
      <w:rFonts w:asciiTheme="majorHAnsi" w:eastAsiaTheme="majorEastAsia" w:hAnsiTheme="majorHAnsi" w:cstheme="majorBidi"/>
      <w:i/>
      <w:iCs/>
      <w:color w:val="4A66AC" w:themeColor="accent1"/>
      <w:sz w:val="34"/>
    </w:rPr>
  </w:style>
  <w:style w:type="character" w:customStyle="1" w:styleId="QuoteChar">
    <w:name w:val="Quote Char"/>
    <w:basedOn w:val="DefaultParagraphFont"/>
    <w:link w:val="Quote"/>
    <w:uiPriority w:val="1"/>
    <w:rsid w:val="00564E63"/>
    <w:rPr>
      <w:rFonts w:asciiTheme="majorHAnsi" w:eastAsiaTheme="majorEastAsia" w:hAnsiTheme="majorHAnsi" w:cstheme="majorBidi"/>
      <w:i/>
      <w:iCs/>
      <w:color w:val="4A66AC" w:themeColor="accent1"/>
      <w:sz w:val="34"/>
    </w:rPr>
  </w:style>
  <w:style w:type="character" w:customStyle="1" w:styleId="Heading3Char">
    <w:name w:val="Heading 3 Char"/>
    <w:basedOn w:val="DefaultParagraphFont"/>
    <w:link w:val="Heading3"/>
    <w:uiPriority w:val="9"/>
    <w:semiHidden/>
    <w:rsid w:val="00564E63"/>
    <w:rPr>
      <w:b/>
      <w:bCs/>
    </w:rPr>
  </w:style>
  <w:style w:type="paragraph" w:styleId="ListParagraph">
    <w:name w:val="List Paragraph"/>
    <w:basedOn w:val="Normal"/>
    <w:uiPriority w:val="34"/>
    <w:unhideWhenUsed/>
    <w:qFormat/>
    <w:rsid w:val="001E7044"/>
    <w:pPr>
      <w:ind w:left="720"/>
      <w:contextualSpacing/>
    </w:pPr>
  </w:style>
  <w:style w:type="paragraph" w:styleId="BalloonText">
    <w:name w:val="Balloon Text"/>
    <w:basedOn w:val="Normal"/>
    <w:link w:val="BalloonTextChar"/>
    <w:uiPriority w:val="99"/>
    <w:semiHidden/>
    <w:unhideWhenUsed/>
    <w:rsid w:val="001E704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E7044"/>
    <w:rPr>
      <w:rFonts w:ascii="Segoe UI" w:hAnsi="Segoe UI" w:cs="Segoe UI"/>
      <w:szCs w:val="18"/>
    </w:rPr>
  </w:style>
  <w:style w:type="paragraph" w:styleId="Header">
    <w:name w:val="header"/>
    <w:basedOn w:val="Normal"/>
    <w:link w:val="HeaderChar"/>
    <w:uiPriority w:val="99"/>
    <w:unhideWhenUsed/>
    <w:rsid w:val="00A22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080167\AppData\Roaming\Microsoft\Templates\Brochure.dotx" TargetMode="External"/></Relationships>
</file>

<file path=word/theme/theme1.xml><?xml version="1.0" encoding="utf-8"?>
<a:theme xmlns:a="http://schemas.openxmlformats.org/drawingml/2006/main" name="Headlines">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Headlines">
      <a:majorFont>
        <a:latin typeface="Century Schoolbook" panose="02040604050505020304"/>
        <a:ea typeface=""/>
        <a:cs typeface=""/>
      </a:majorFont>
      <a:minorFont>
        <a:latin typeface="Corbel" panose="020B0503020204020204"/>
        <a:ea typeface=""/>
        <a:cs typeface=""/>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AE5A4F92-6673-4BC9-B486-6F568188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Mind Body Balance:</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Hernandez, Dawn</dc:creator>
  <cp:keywords/>
  <cp:lastModifiedBy>Gates, Jason</cp:lastModifiedBy>
  <cp:revision>2</cp:revision>
  <cp:lastPrinted>2018-03-25T01:37:00Z</cp:lastPrinted>
  <dcterms:created xsi:type="dcterms:W3CDTF">2018-08-22T22:45:00Z</dcterms:created>
  <dcterms:modified xsi:type="dcterms:W3CDTF">2018-08-22T22:45:00Z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